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24" w:rsidRPr="0075181C" w:rsidRDefault="0075181C" w:rsidP="00B67187">
      <w:pPr>
        <w:spacing w:line="240" w:lineRule="auto"/>
        <w:ind w:left="-217"/>
        <w:rPr>
          <w:rFonts w:cs="B Nazanin"/>
          <w:b/>
          <w:bCs/>
          <w:rtl/>
        </w:rPr>
      </w:pPr>
      <w:r w:rsidRPr="0075181C"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7673975</wp:posOffset>
            </wp:positionH>
            <wp:positionV relativeFrom="paragraph">
              <wp:posOffset>161290</wp:posOffset>
            </wp:positionV>
            <wp:extent cx="852805" cy="605790"/>
            <wp:effectExtent l="19050" t="0" r="4445" b="0"/>
            <wp:wrapSquare wrapText="left"/>
            <wp:docPr id="8" name="Picture 2" descr="khanom nar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anom naro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187">
        <w:rPr>
          <w:rFonts w:cs="B Nazanin" w:hint="cs"/>
          <w:b/>
          <w:bCs/>
          <w:rtl/>
        </w:rPr>
        <w:t xml:space="preserve">                                                                    </w:t>
      </w:r>
      <w:r w:rsidRPr="0075181C">
        <w:rPr>
          <w:rFonts w:cs="B Nazanin" w:hint="cs"/>
          <w:b/>
          <w:bCs/>
          <w:rtl/>
        </w:rPr>
        <w:t>دانشگاه علوم پزشکی و خدمات بهداشتی و درمانی زابل</w:t>
      </w:r>
      <w:r w:rsidR="00B67187">
        <w:rPr>
          <w:rFonts w:cs="B Nazanin" w:hint="cs"/>
          <w:b/>
          <w:bCs/>
          <w:rtl/>
        </w:rPr>
        <w:t xml:space="preserve">         </w:t>
      </w:r>
    </w:p>
    <w:p w:rsidR="0075181C" w:rsidRPr="0075181C" w:rsidRDefault="00B67187" w:rsidP="00B67187">
      <w:pPr>
        <w:spacing w:line="240" w:lineRule="auto"/>
        <w:ind w:left="-217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</w:t>
      </w:r>
      <w:r w:rsidR="0075181C" w:rsidRPr="0075181C">
        <w:rPr>
          <w:rFonts w:cs="B Nazanin" w:hint="cs"/>
          <w:b/>
          <w:bCs/>
          <w:rtl/>
        </w:rPr>
        <w:t>معاونت آموزشی</w:t>
      </w:r>
    </w:p>
    <w:p w:rsidR="00F47E8B" w:rsidRPr="0075181C" w:rsidRDefault="00B67187" w:rsidP="00B67187">
      <w:pPr>
        <w:spacing w:line="240" w:lineRule="auto"/>
        <w:ind w:left="-217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</w:t>
      </w:r>
      <w:r w:rsidR="0075181C" w:rsidRPr="0075181C">
        <w:rPr>
          <w:rFonts w:cs="B Nazanin" w:hint="cs"/>
          <w:b/>
          <w:bCs/>
          <w:rtl/>
        </w:rPr>
        <w:t xml:space="preserve">مرکز مطالعات و توسعه آموزش علوم پزشکی دانشگاه علوم پزشکی </w:t>
      </w:r>
    </w:p>
    <w:p w:rsidR="00F15269" w:rsidRPr="00403A6D" w:rsidRDefault="0075181C" w:rsidP="00B67187">
      <w:pPr>
        <w:spacing w:line="240" w:lineRule="auto"/>
        <w:ind w:left="-217"/>
        <w:rPr>
          <w:rFonts w:cs="B Farnaz"/>
          <w:rtl/>
        </w:rPr>
      </w:pPr>
      <w:r w:rsidRPr="00403A6D">
        <w:rPr>
          <w:rFonts w:cs="B Farnaz" w:hint="cs"/>
          <w:rtl/>
        </w:rPr>
        <w:t xml:space="preserve">                                           </w:t>
      </w:r>
      <w:r w:rsidR="00403A6D" w:rsidRPr="00403A6D">
        <w:rPr>
          <w:rFonts w:cs="B Farnaz" w:hint="cs"/>
          <w:rtl/>
        </w:rPr>
        <w:t xml:space="preserve">               </w:t>
      </w:r>
      <w:r w:rsidRPr="00403A6D">
        <w:rPr>
          <w:rFonts w:cs="B Farnaz" w:hint="cs"/>
          <w:rtl/>
        </w:rPr>
        <w:t xml:space="preserve">     </w:t>
      </w:r>
      <w:r w:rsidR="00403A6D">
        <w:rPr>
          <w:rFonts w:cs="B Farnaz" w:hint="cs"/>
          <w:rtl/>
        </w:rPr>
        <w:t xml:space="preserve"> </w:t>
      </w:r>
      <w:r w:rsidRPr="00403A6D">
        <w:rPr>
          <w:rFonts w:cs="B Farnaz" w:hint="cs"/>
          <w:rtl/>
        </w:rPr>
        <w:t xml:space="preserve"> </w:t>
      </w:r>
      <w:r w:rsidR="00B67187">
        <w:rPr>
          <w:rFonts w:cs="B Farnaz" w:hint="cs"/>
          <w:rtl/>
        </w:rPr>
        <w:t xml:space="preserve">                                                                                   </w:t>
      </w:r>
      <w:r w:rsidRPr="00403A6D">
        <w:rPr>
          <w:rFonts w:cs="B Farnaz" w:hint="cs"/>
          <w:rtl/>
        </w:rPr>
        <w:t xml:space="preserve"> </w:t>
      </w:r>
      <w:r w:rsidR="00F15269" w:rsidRPr="00403A6D">
        <w:rPr>
          <w:rFonts w:cs="B Farnaz" w:hint="cs"/>
          <w:rtl/>
        </w:rPr>
        <w:t>فرم طرح درس</w:t>
      </w:r>
      <w:r w:rsidR="00913848" w:rsidRPr="00403A6D">
        <w:rPr>
          <w:rFonts w:cs="B Farnaz" w:hint="cs"/>
          <w:rtl/>
        </w:rPr>
        <w:t xml:space="preserve"> روزانه</w:t>
      </w:r>
    </w:p>
    <w:p w:rsidR="00666024" w:rsidRPr="00666024" w:rsidRDefault="00666024" w:rsidP="00F15269">
      <w:pPr>
        <w:spacing w:line="240" w:lineRule="auto"/>
        <w:ind w:left="-217"/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15168" w:type="dxa"/>
        <w:tblInd w:w="-535" w:type="dxa"/>
        <w:tblLook w:val="04A0" w:firstRow="1" w:lastRow="0" w:firstColumn="1" w:lastColumn="0" w:noHBand="0" w:noVBand="1"/>
      </w:tblPr>
      <w:tblGrid>
        <w:gridCol w:w="15168"/>
      </w:tblGrid>
      <w:tr w:rsidR="00865F89" w:rsidRPr="00FE2345" w:rsidTr="00403A6D">
        <w:trPr>
          <w:trHeight w:val="368"/>
        </w:trPr>
        <w:tc>
          <w:tcPr>
            <w:tcW w:w="15168" w:type="dxa"/>
          </w:tcPr>
          <w:p w:rsidR="00865F89" w:rsidRPr="00FE2345" w:rsidRDefault="00865F89" w:rsidP="00530415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 xml:space="preserve">دانشکده:   </w:t>
            </w:r>
            <w:r w:rsidR="00530415">
              <w:rPr>
                <w:rFonts w:cs="B Nazanin" w:hint="cs"/>
                <w:b/>
                <w:bCs/>
                <w:rtl/>
              </w:rPr>
              <w:t>پرستاری و مامایی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نام مدرس:    </w:t>
            </w:r>
            <w:r w:rsidR="00530415">
              <w:rPr>
                <w:rFonts w:cs="B Nazanin" w:hint="cs"/>
                <w:b/>
                <w:bCs/>
                <w:rtl/>
              </w:rPr>
              <w:t>دکتر الهه اسدی بیدمشکی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                                                  رتبه علمی:</w:t>
            </w:r>
            <w:r w:rsidR="00530415">
              <w:rPr>
                <w:rFonts w:cs="B Nazanin" w:hint="cs"/>
                <w:b/>
                <w:bCs/>
                <w:rtl/>
              </w:rPr>
              <w:t xml:space="preserve"> استادیار</w:t>
            </w:r>
          </w:p>
        </w:tc>
      </w:tr>
      <w:tr w:rsidR="00865F89" w:rsidRPr="00FE2345" w:rsidTr="00403A6D">
        <w:trPr>
          <w:trHeight w:val="268"/>
        </w:trPr>
        <w:tc>
          <w:tcPr>
            <w:tcW w:w="15168" w:type="dxa"/>
          </w:tcPr>
          <w:p w:rsidR="00865F89" w:rsidRPr="00FE2345" w:rsidRDefault="00865F89" w:rsidP="00530415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 xml:space="preserve">نام درس:  </w:t>
            </w:r>
            <w:r w:rsidR="00530415">
              <w:rPr>
                <w:rFonts w:cs="B Nazanin" w:hint="cs"/>
                <w:b/>
                <w:bCs/>
                <w:rtl/>
              </w:rPr>
              <w:t>روانپزشکی در مامایی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              کد درس:   </w:t>
            </w:r>
            <w:r w:rsidR="00530415">
              <w:rPr>
                <w:rFonts w:cs="B Nazanin" w:hint="cs"/>
                <w:b/>
                <w:bCs/>
                <w:rtl/>
              </w:rPr>
              <w:t>750055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  </w:t>
            </w:r>
            <w:r w:rsidR="00403A6D">
              <w:rPr>
                <w:rFonts w:cs="B Nazanin" w:hint="cs"/>
                <w:b/>
                <w:bCs/>
                <w:rtl/>
              </w:rPr>
              <w:t xml:space="preserve">      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</w:t>
            </w:r>
            <w:r w:rsidR="0075181C">
              <w:rPr>
                <w:rFonts w:cs="B Nazanin" w:hint="cs"/>
                <w:b/>
                <w:bCs/>
                <w:rtl/>
              </w:rPr>
              <w:t xml:space="preserve">        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نوع درس(تئوری /عملی):  </w:t>
            </w:r>
            <w:r w:rsidR="00530415">
              <w:rPr>
                <w:rFonts w:cs="B Nazanin" w:hint="cs"/>
                <w:b/>
                <w:bCs/>
                <w:rtl/>
              </w:rPr>
              <w:t>تئوری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="007949FB">
              <w:rPr>
                <w:rFonts w:cs="B Nazanin" w:hint="cs"/>
                <w:b/>
                <w:bCs/>
                <w:rtl/>
              </w:rPr>
              <w:t xml:space="preserve">    </w:t>
            </w:r>
            <w:r w:rsidR="0075181C">
              <w:rPr>
                <w:rFonts w:cs="B Nazanin" w:hint="cs"/>
                <w:b/>
                <w:bCs/>
                <w:rtl/>
              </w:rPr>
              <w:t xml:space="preserve">  </w:t>
            </w:r>
            <w:r w:rsidR="007949FB" w:rsidRPr="00FE2345">
              <w:rPr>
                <w:rFonts w:cs="B Nazanin" w:hint="cs"/>
                <w:b/>
                <w:bCs/>
                <w:rtl/>
              </w:rPr>
              <w:t xml:space="preserve">تعداد واحد : </w:t>
            </w:r>
            <w:r w:rsidR="00530415">
              <w:rPr>
                <w:rFonts w:cs="B Nazanin" w:hint="cs"/>
                <w:b/>
                <w:bCs/>
                <w:rtl/>
              </w:rPr>
              <w:t>1</w:t>
            </w:r>
            <w:r w:rsidR="007949FB" w:rsidRPr="00FE2345"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="007949FB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میزان ساعت : </w:t>
            </w:r>
            <w:r w:rsidR="00530415"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865F89" w:rsidRPr="00FE2345" w:rsidTr="00403A6D">
        <w:tc>
          <w:tcPr>
            <w:tcW w:w="15168" w:type="dxa"/>
            <w:tcBorders>
              <w:top w:val="nil"/>
            </w:tcBorders>
          </w:tcPr>
          <w:p w:rsidR="00865F89" w:rsidRPr="00FE2345" w:rsidRDefault="00865F89" w:rsidP="00FE2345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 xml:space="preserve">رشته تحصیلی فراگیران:   </w:t>
            </w:r>
            <w:r w:rsidR="00530415">
              <w:rPr>
                <w:rFonts w:cs="B Nazanin" w:hint="cs"/>
                <w:b/>
                <w:bCs/>
                <w:rtl/>
              </w:rPr>
              <w:t>مامایی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مقطع تحصیلی فراگیران :  </w:t>
            </w:r>
            <w:r w:rsidR="00530415">
              <w:rPr>
                <w:rFonts w:cs="B Nazanin" w:hint="cs"/>
                <w:b/>
                <w:bCs/>
                <w:rtl/>
              </w:rPr>
              <w:t>کارشناسی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                                              نیمسال ارائه درس: </w:t>
            </w:r>
          </w:p>
        </w:tc>
      </w:tr>
    </w:tbl>
    <w:p w:rsidR="00CE509D" w:rsidRPr="00FE2345" w:rsidRDefault="00CE509D" w:rsidP="005A6724">
      <w:pPr>
        <w:ind w:left="-64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</w:t>
      </w:r>
      <w:r w:rsidR="005A6724">
        <w:rPr>
          <w:rFonts w:cs="B Nazanin" w:hint="cs"/>
          <w:b/>
          <w:bCs/>
          <w:rtl/>
        </w:rPr>
        <w:t>موارد مدنظر ارزشیابی:</w:t>
      </w:r>
      <w:r w:rsidRPr="00FE2345">
        <w:rPr>
          <w:rFonts w:cs="B Nazanin" w:hint="cs"/>
          <w:b/>
          <w:bCs/>
          <w:rtl/>
        </w:rPr>
        <w:t xml:space="preserve"> </w:t>
      </w:r>
    </w:p>
    <w:p w:rsidR="00CE509D" w:rsidRPr="00FE2345" w:rsidRDefault="00765197" w:rsidP="00530415">
      <w:pPr>
        <w:tabs>
          <w:tab w:val="left" w:pos="1668"/>
        </w:tabs>
        <w:ind w:left="-643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roundrect id="_x0000_s1042" style="position:absolute;left:0;text-align:left;margin-left:-25.9pt;margin-top:4.25pt;width:10pt;height:9.2pt;z-index:251673600" arcsize="10923f">
            <w10:wrap anchorx="page"/>
          </v:roundrect>
        </w:pict>
      </w:r>
      <w:r>
        <w:rPr>
          <w:rFonts w:cs="B Nazanin"/>
          <w:b/>
          <w:bCs/>
          <w:noProof/>
          <w:rtl/>
        </w:rPr>
        <w:pict>
          <v:roundrect id="_x0000_s1040" style="position:absolute;left:0;text-align:left;margin-left:146.5pt;margin-top:4.25pt;width:10pt;height:9.2pt;z-index:251671552" arcsize="10923f">
            <w10:wrap anchorx="page"/>
          </v:roundrect>
        </w:pict>
      </w:r>
      <w:r>
        <w:rPr>
          <w:rFonts w:cs="B Nazanin"/>
          <w:b/>
          <w:bCs/>
          <w:noProof/>
          <w:rtl/>
        </w:rPr>
        <w:pict>
          <v:roundrect id="_x0000_s1041" style="position:absolute;left:0;text-align:left;margin-left:266.45pt;margin-top:4.25pt;width:10pt;height:9.2pt;z-index:251672576" arcsize="10923f">
            <w10:wrap anchorx="page"/>
          </v:roundrect>
        </w:pict>
      </w:r>
      <w:r>
        <w:rPr>
          <w:rFonts w:cs="B Nazanin"/>
          <w:b/>
          <w:bCs/>
          <w:noProof/>
          <w:rtl/>
        </w:rPr>
        <w:pict>
          <v:roundrect id="_x0000_s1037" style="position:absolute;left:0;text-align:left;margin-left:446.95pt;margin-top:4.25pt;width:10pt;height:9.2pt;z-index:251668480" arcsize="10923f">
            <w10:wrap anchorx="page"/>
          </v:roundrect>
        </w:pict>
      </w:r>
      <w:r w:rsidR="00CE509D">
        <w:rPr>
          <w:rFonts w:cs="B Nazanin" w:hint="cs"/>
          <w:b/>
          <w:bCs/>
          <w:noProof/>
          <w:rtl/>
        </w:rPr>
        <w:t>حضور فعال</w:t>
      </w:r>
      <w:r w:rsidR="00CE509D">
        <w:rPr>
          <w:rFonts w:cs="B Nazanin" w:hint="cs"/>
          <w:b/>
          <w:bCs/>
          <w:rtl/>
        </w:rPr>
        <w:t xml:space="preserve"> </w:t>
      </w:r>
      <w:r w:rsidR="00CE509D" w:rsidRPr="00FE2345">
        <w:rPr>
          <w:rFonts w:cs="B Nazanin" w:hint="cs"/>
          <w:b/>
          <w:bCs/>
          <w:rtl/>
        </w:rPr>
        <w:t>در کلاس</w:t>
      </w:r>
      <w:r w:rsidR="00530415">
        <w:rPr>
          <w:rFonts w:cs="B Nazanin" w:hint="cs"/>
          <w:b/>
          <w:bCs/>
          <w:rtl/>
        </w:rPr>
        <w:t>*</w:t>
      </w:r>
      <w:r w:rsidR="00CE509D">
        <w:rPr>
          <w:rFonts w:cs="B Nazanin" w:hint="cs"/>
          <w:b/>
          <w:bCs/>
          <w:rtl/>
        </w:rPr>
        <w:t xml:space="preserve">           سئوالات کلاسی </w:t>
      </w:r>
      <w:r w:rsidR="00530415">
        <w:rPr>
          <w:rFonts w:cs="B Nazanin" w:hint="cs"/>
          <w:b/>
          <w:bCs/>
          <w:rtl/>
        </w:rPr>
        <w:t>*</w:t>
      </w:r>
      <w:r w:rsidR="00CE509D">
        <w:rPr>
          <w:rFonts w:cs="B Nazanin" w:hint="cs"/>
          <w:b/>
          <w:bCs/>
          <w:rtl/>
        </w:rPr>
        <w:t xml:space="preserve">             امتحان میان ترم  </w:t>
      </w:r>
      <w:r w:rsidR="00CE509D" w:rsidRPr="00FE2345">
        <w:rPr>
          <w:rFonts w:cs="B Nazanin" w:hint="cs"/>
          <w:b/>
          <w:bCs/>
          <w:rtl/>
        </w:rPr>
        <w:t xml:space="preserve">         </w:t>
      </w:r>
      <w:r w:rsidR="00CE509D">
        <w:rPr>
          <w:rFonts w:cs="B Nazanin" w:hint="cs"/>
          <w:b/>
          <w:bCs/>
          <w:rtl/>
        </w:rPr>
        <w:t xml:space="preserve">    پروژه درسی</w:t>
      </w:r>
      <w:r w:rsidR="00CE509D" w:rsidRPr="00FE2345">
        <w:rPr>
          <w:rFonts w:cs="B Nazanin" w:hint="cs"/>
          <w:b/>
          <w:bCs/>
          <w:rtl/>
        </w:rPr>
        <w:t xml:space="preserve">  </w:t>
      </w:r>
      <w:r w:rsidR="00530415">
        <w:rPr>
          <w:rFonts w:cs="B Nazanin" w:hint="cs"/>
          <w:b/>
          <w:bCs/>
          <w:rtl/>
        </w:rPr>
        <w:t>*</w:t>
      </w:r>
      <w:r w:rsidR="00CE509D" w:rsidRPr="00FE2345">
        <w:rPr>
          <w:rFonts w:cs="B Nazanin" w:hint="cs"/>
          <w:b/>
          <w:bCs/>
          <w:rtl/>
        </w:rPr>
        <w:t xml:space="preserve"> </w:t>
      </w:r>
      <w:r w:rsidR="00CE509D">
        <w:rPr>
          <w:rFonts w:cs="B Nazanin" w:hint="cs"/>
          <w:b/>
          <w:bCs/>
          <w:rtl/>
        </w:rPr>
        <w:t xml:space="preserve">           کنفرانس </w:t>
      </w:r>
      <w:r w:rsidR="00CE509D">
        <w:rPr>
          <w:rFonts w:ascii="Times New Roman" w:hAnsi="Times New Roman" w:cs="Times New Roman" w:hint="cs"/>
          <w:b/>
          <w:bCs/>
          <w:rtl/>
        </w:rPr>
        <w:t>–</w:t>
      </w:r>
      <w:r w:rsidR="00CE509D">
        <w:rPr>
          <w:rFonts w:cs="B Nazanin" w:hint="cs"/>
          <w:b/>
          <w:bCs/>
          <w:rtl/>
        </w:rPr>
        <w:t xml:space="preserve"> ترجمه            فعالیت علمی و گزارش کار </w:t>
      </w:r>
      <w:r w:rsidR="005A6724">
        <w:rPr>
          <w:rFonts w:cs="B Nazanin" w:hint="cs"/>
          <w:b/>
          <w:bCs/>
          <w:rtl/>
        </w:rPr>
        <w:t xml:space="preserve"> </w:t>
      </w:r>
      <w:r w:rsidR="00CE509D">
        <w:rPr>
          <w:rFonts w:cs="B Nazanin" w:hint="cs"/>
          <w:b/>
          <w:bCs/>
          <w:rtl/>
        </w:rPr>
        <w:t xml:space="preserve">         امتحان پایان نیمسال </w:t>
      </w:r>
      <w:r w:rsidR="005A6724">
        <w:rPr>
          <w:rFonts w:cs="B Nazanin" w:hint="cs"/>
          <w:b/>
          <w:bCs/>
          <w:rtl/>
        </w:rPr>
        <w:t xml:space="preserve"> </w:t>
      </w:r>
      <w:r w:rsidR="00530415">
        <w:rPr>
          <w:rFonts w:cs="B Nazanin" w:hint="cs"/>
          <w:b/>
          <w:bCs/>
          <w:rtl/>
        </w:rPr>
        <w:t>*</w:t>
      </w:r>
      <w:r w:rsidR="005A6724">
        <w:rPr>
          <w:rFonts w:cs="B Nazanin" w:hint="cs"/>
          <w:b/>
          <w:bCs/>
          <w:rtl/>
        </w:rPr>
        <w:t xml:space="preserve">              </w:t>
      </w:r>
      <w:r w:rsidR="00CE509D">
        <w:rPr>
          <w:rFonts w:cs="B Nazanin" w:hint="cs"/>
          <w:b/>
          <w:bCs/>
          <w:rtl/>
        </w:rPr>
        <w:t xml:space="preserve"> </w:t>
      </w:r>
      <w:r w:rsidR="005A6724">
        <w:rPr>
          <w:rFonts w:cs="B Nazanin" w:hint="cs"/>
          <w:b/>
          <w:bCs/>
          <w:rtl/>
        </w:rPr>
        <w:t>سایر</w:t>
      </w:r>
    </w:p>
    <w:p w:rsidR="00530415" w:rsidRPr="00530415" w:rsidRDefault="00CE509D" w:rsidP="00530415">
      <w:pPr>
        <w:ind w:left="-643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</w:t>
      </w:r>
      <w:r w:rsidRPr="00FE2345">
        <w:rPr>
          <w:rFonts w:cs="B Nazanin" w:hint="cs"/>
          <w:b/>
          <w:bCs/>
          <w:rtl/>
        </w:rPr>
        <w:t>منابع درسی مورد استفاده :</w:t>
      </w:r>
      <w:r w:rsidR="00530415" w:rsidRPr="00530415">
        <w:t xml:space="preserve"> </w:t>
      </w:r>
      <w:r w:rsidR="00530415" w:rsidRPr="00530415">
        <w:rPr>
          <w:rFonts w:cs="B Nazanin"/>
          <w:b/>
          <w:bCs/>
        </w:rPr>
        <w:t xml:space="preserve">Sadock,B.Sadock,V(2022).Kaplan &amp; </w:t>
      </w:r>
      <w:proofErr w:type="spellStart"/>
      <w:r w:rsidR="00530415" w:rsidRPr="00530415">
        <w:rPr>
          <w:rFonts w:cs="B Nazanin"/>
          <w:b/>
          <w:bCs/>
        </w:rPr>
        <w:t>Sadocks</w:t>
      </w:r>
      <w:proofErr w:type="spellEnd"/>
      <w:r w:rsidR="00530415" w:rsidRPr="00530415">
        <w:rPr>
          <w:rFonts w:cs="B Nazanin"/>
          <w:b/>
          <w:bCs/>
        </w:rPr>
        <w:t xml:space="preserve"> synopsis of  Psychiatry . 12</w:t>
      </w:r>
      <w:r w:rsidR="00530415" w:rsidRPr="00530415">
        <w:rPr>
          <w:rFonts w:cs="B Nazanin"/>
          <w:b/>
          <w:bCs/>
          <w:vertAlign w:val="superscript"/>
        </w:rPr>
        <w:t>th</w:t>
      </w:r>
      <w:r w:rsidR="00530415" w:rsidRPr="00530415">
        <w:rPr>
          <w:rFonts w:cs="B Nazanin"/>
          <w:b/>
          <w:bCs/>
        </w:rPr>
        <w:t xml:space="preserve"> edition, Wolters </w:t>
      </w:r>
      <w:proofErr w:type="spellStart"/>
      <w:r w:rsidR="00530415" w:rsidRPr="00530415">
        <w:rPr>
          <w:rFonts w:cs="B Nazanin"/>
          <w:b/>
          <w:bCs/>
        </w:rPr>
        <w:t>kluwer</w:t>
      </w:r>
      <w:proofErr w:type="spellEnd"/>
      <w:r w:rsidR="00530415" w:rsidRPr="00530415">
        <w:rPr>
          <w:rFonts w:cs="B Nazanin"/>
          <w:b/>
          <w:bCs/>
        </w:rPr>
        <w:t xml:space="preserve">.                                                </w:t>
      </w:r>
      <w:r w:rsidR="00530415" w:rsidRPr="00530415">
        <w:rPr>
          <w:rFonts w:cs="B Nazanin" w:hint="cs"/>
          <w:b/>
          <w:bCs/>
          <w:rtl/>
        </w:rPr>
        <w:t xml:space="preserve">- </w:t>
      </w:r>
    </w:p>
    <w:p w:rsidR="00530415" w:rsidRDefault="00530415" w:rsidP="00530415">
      <w:pPr>
        <w:ind w:left="-643"/>
        <w:jc w:val="right"/>
        <w:rPr>
          <w:rFonts w:cs="B Nazanin" w:hint="cs"/>
          <w:b/>
          <w:bCs/>
          <w:rtl/>
        </w:rPr>
      </w:pPr>
      <w:r w:rsidRPr="00530415">
        <w:rPr>
          <w:rFonts w:cs="B Nazanin"/>
          <w:b/>
          <w:bCs/>
        </w:rPr>
        <w:t>-    American psychiatric association 2013.  Diagnostic and Statistical Manual of Mental Disorders, 5th Edition: DSM-5</w:t>
      </w:r>
    </w:p>
    <w:p w:rsidR="00530415" w:rsidRPr="00530415" w:rsidRDefault="00530415" w:rsidP="00530415">
      <w:pPr>
        <w:ind w:left="-643"/>
        <w:rPr>
          <w:rFonts w:cs="B Nazanin"/>
          <w:b/>
          <w:bCs/>
          <w:rtl/>
        </w:rPr>
      </w:pPr>
      <w:r w:rsidRPr="00530415">
        <w:rPr>
          <w:rFonts w:cs="B Nazanin"/>
          <w:b/>
          <w:bCs/>
          <w:rtl/>
        </w:rPr>
        <w:t xml:space="preserve">کوشان، محسن. واقعی، سعید. " روان پرستاری </w:t>
      </w:r>
      <w:r w:rsidRPr="00530415">
        <w:rPr>
          <w:rFonts w:cs="B Nazanin" w:hint="cs"/>
          <w:b/>
          <w:bCs/>
          <w:rtl/>
        </w:rPr>
        <w:t xml:space="preserve">بر اساس </w:t>
      </w:r>
      <w:r w:rsidRPr="00530415">
        <w:rPr>
          <w:rFonts w:cs="B Nazanin"/>
          <w:b/>
          <w:bCs/>
          <w:lang w:bidi="ar-SA"/>
        </w:rPr>
        <w:t>DSM-5</w:t>
      </w:r>
      <w:r w:rsidRPr="00530415">
        <w:rPr>
          <w:rFonts w:ascii="Sakkal Majalla" w:hAnsi="Sakkal Majalla" w:cs="Sakkal Majalla" w:hint="cs"/>
          <w:b/>
          <w:bCs/>
          <w:rtl/>
        </w:rPr>
        <w:t>–</w:t>
      </w:r>
      <w:r w:rsidRPr="00530415">
        <w:rPr>
          <w:rFonts w:cs="B Nazanin"/>
          <w:b/>
          <w:bCs/>
          <w:rtl/>
        </w:rPr>
        <w:t xml:space="preserve"> بهداشت روانی</w:t>
      </w:r>
      <w:r w:rsidRPr="00530415">
        <w:rPr>
          <w:rFonts w:cs="B Nazanin" w:hint="cs"/>
          <w:b/>
          <w:bCs/>
          <w:rtl/>
        </w:rPr>
        <w:t>2</w:t>
      </w:r>
      <w:r w:rsidRPr="00530415">
        <w:rPr>
          <w:rFonts w:cs="B Nazanin"/>
          <w:b/>
          <w:bCs/>
          <w:rtl/>
        </w:rPr>
        <w:t xml:space="preserve">." نشر اندیشه رفیع، </w:t>
      </w:r>
      <w:r w:rsidRPr="00530415">
        <w:rPr>
          <w:rFonts w:cs="B Nazanin" w:hint="cs"/>
          <w:b/>
          <w:bCs/>
          <w:rtl/>
        </w:rPr>
        <w:t>چاپ هفتم. 1399</w:t>
      </w:r>
    </w:p>
    <w:p w:rsidR="00CE509D" w:rsidRPr="00FE2345" w:rsidRDefault="00CE509D" w:rsidP="00CE509D">
      <w:pPr>
        <w:ind w:left="-643"/>
        <w:rPr>
          <w:rFonts w:cs="B Nazanin" w:hint="cs"/>
          <w:b/>
          <w:bCs/>
          <w:rtl/>
        </w:rPr>
      </w:pPr>
    </w:p>
    <w:p w:rsidR="00530415" w:rsidRPr="00530415" w:rsidRDefault="007949FB" w:rsidP="00530415">
      <w:pPr>
        <w:ind w:left="-643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*</w:t>
      </w:r>
      <w:r w:rsidRPr="00FE2345">
        <w:rPr>
          <w:rFonts w:cs="B Nazanin" w:hint="cs"/>
          <w:b/>
          <w:bCs/>
          <w:rtl/>
        </w:rPr>
        <w:t xml:space="preserve">هدف کلی درس </w:t>
      </w:r>
      <w:r w:rsidR="005A6724">
        <w:rPr>
          <w:rFonts w:cs="B Nazanin" w:hint="cs"/>
          <w:b/>
          <w:bCs/>
          <w:rtl/>
        </w:rPr>
        <w:t>:</w:t>
      </w:r>
      <w:r w:rsidR="00530415" w:rsidRPr="005304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30415" w:rsidRPr="00530415">
        <w:rPr>
          <w:rFonts w:cs="B Nazanin" w:hint="cs"/>
          <w:b/>
          <w:bCs/>
          <w:rtl/>
        </w:rPr>
        <w:t>آشنایی با روانپزشکی و کاربرد آن در شناسایی اختلالات شایع روانی در زنان از دوران بلوغ تا یائسگی.</w:t>
      </w:r>
    </w:p>
    <w:p w:rsidR="007949FB" w:rsidRPr="00FE2345" w:rsidRDefault="007949FB" w:rsidP="005A6724">
      <w:pPr>
        <w:ind w:left="-643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815"/>
        <w:bidiVisual/>
        <w:tblW w:w="15168" w:type="dxa"/>
        <w:tblLook w:val="04A0" w:firstRow="1" w:lastRow="0" w:firstColumn="1" w:lastColumn="0" w:noHBand="0" w:noVBand="1"/>
      </w:tblPr>
      <w:tblGrid>
        <w:gridCol w:w="1134"/>
        <w:gridCol w:w="2552"/>
        <w:gridCol w:w="2268"/>
        <w:gridCol w:w="3260"/>
        <w:gridCol w:w="1843"/>
        <w:gridCol w:w="1984"/>
        <w:gridCol w:w="2127"/>
      </w:tblGrid>
      <w:tr w:rsidR="007949FB" w:rsidRPr="00FE2345" w:rsidTr="007949FB">
        <w:tc>
          <w:tcPr>
            <w:tcW w:w="1134" w:type="dxa"/>
          </w:tcPr>
          <w:p w:rsidR="007949FB" w:rsidRPr="00FE2345" w:rsidRDefault="007949FB" w:rsidP="007949FB">
            <w:pPr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lastRenderedPageBreak/>
              <w:t xml:space="preserve">شماره جلسه </w:t>
            </w:r>
          </w:p>
        </w:tc>
        <w:tc>
          <w:tcPr>
            <w:tcW w:w="2552" w:type="dxa"/>
          </w:tcPr>
          <w:p w:rsidR="007949FB" w:rsidRPr="00FE2345" w:rsidRDefault="007949FB" w:rsidP="007949FB">
            <w:pPr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>اهداف اختصاصی (رئوس مطالب همان جلسه)</w:t>
            </w:r>
          </w:p>
        </w:tc>
        <w:tc>
          <w:tcPr>
            <w:tcW w:w="2268" w:type="dxa"/>
          </w:tcPr>
          <w:p w:rsidR="007949FB" w:rsidRPr="00FE2345" w:rsidRDefault="007949FB" w:rsidP="004842AC">
            <w:pPr>
              <w:jc w:val="both"/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>اهداف ویژه رفتاری همان جلسه</w:t>
            </w:r>
            <w:r>
              <w:rPr>
                <w:rFonts w:cs="B Nazanin" w:hint="cs"/>
                <w:b/>
                <w:bCs/>
                <w:rtl/>
              </w:rPr>
              <w:t>(دانشجو پس از ارائه درس قادر خواهد بود)</w:t>
            </w:r>
          </w:p>
        </w:tc>
        <w:tc>
          <w:tcPr>
            <w:tcW w:w="3260" w:type="dxa"/>
          </w:tcPr>
          <w:p w:rsidR="007949FB" w:rsidRPr="00FE2345" w:rsidRDefault="007949FB" w:rsidP="007949FB">
            <w:pPr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>حیطه</w:t>
            </w:r>
            <w:r>
              <w:rPr>
                <w:rFonts w:cs="B Nazanin" w:hint="cs"/>
                <w:b/>
                <w:bCs/>
                <w:rtl/>
              </w:rPr>
              <w:t xml:space="preserve"> ایجاد تغییرات پس از آموزش          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( شناختی،روان حرکتی،عاطفی) </w:t>
            </w:r>
          </w:p>
        </w:tc>
        <w:tc>
          <w:tcPr>
            <w:tcW w:w="1843" w:type="dxa"/>
          </w:tcPr>
          <w:p w:rsidR="007949FB" w:rsidRPr="00FE2345" w:rsidRDefault="007949FB" w:rsidP="007949FB">
            <w:pPr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>روش های یاددهی-یادگیری</w:t>
            </w:r>
          </w:p>
        </w:tc>
        <w:tc>
          <w:tcPr>
            <w:tcW w:w="1984" w:type="dxa"/>
          </w:tcPr>
          <w:p w:rsidR="007949FB" w:rsidRPr="00FE2345" w:rsidRDefault="007949FB" w:rsidP="007949FB">
            <w:pPr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 xml:space="preserve">مواد و وسایل آموزشی </w:t>
            </w:r>
          </w:p>
        </w:tc>
        <w:tc>
          <w:tcPr>
            <w:tcW w:w="2127" w:type="dxa"/>
          </w:tcPr>
          <w:p w:rsidR="007949FB" w:rsidRPr="00FE2345" w:rsidRDefault="007949FB" w:rsidP="007949FB">
            <w:pPr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 xml:space="preserve">تکالیف دانشجو </w:t>
            </w:r>
          </w:p>
          <w:p w:rsidR="007949FB" w:rsidRPr="00FE2345" w:rsidRDefault="007949FB" w:rsidP="007949FB">
            <w:pPr>
              <w:rPr>
                <w:rFonts w:cs="B Nazanin"/>
                <w:b/>
                <w:bCs/>
                <w:rtl/>
              </w:rPr>
            </w:pPr>
          </w:p>
        </w:tc>
      </w:tr>
      <w:tr w:rsidR="007949FB" w:rsidRPr="00FE2345" w:rsidTr="007949FB">
        <w:tc>
          <w:tcPr>
            <w:tcW w:w="1134" w:type="dxa"/>
          </w:tcPr>
          <w:p w:rsidR="007949FB" w:rsidRPr="00FE2345" w:rsidRDefault="00530415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7949FB" w:rsidRPr="00FE2345" w:rsidRDefault="00530415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تعریف روانپزشکی</w:t>
            </w:r>
          </w:p>
        </w:tc>
        <w:tc>
          <w:tcPr>
            <w:tcW w:w="2268" w:type="dxa"/>
          </w:tcPr>
          <w:p w:rsidR="00530415" w:rsidRDefault="00530415" w:rsidP="004842AC">
            <w:pPr>
              <w:jc w:val="both"/>
              <w:rPr>
                <w:rFonts w:cs="B Nazanin"/>
                <w:b/>
                <w:bCs/>
                <w:rtl/>
              </w:rPr>
            </w:pPr>
            <w:r w:rsidRPr="00530415">
              <w:rPr>
                <w:rFonts w:cs="B Nazanin" w:hint="cs"/>
                <w:b/>
                <w:bCs/>
                <w:rtl/>
              </w:rPr>
              <w:t>- روانپزشکی و سایر گرایش های وابسته را تعریف کند.</w:t>
            </w:r>
          </w:p>
          <w:p w:rsidR="004842AC" w:rsidRDefault="004842AC" w:rsidP="004842AC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اعضای تیم روانپزشکی را نام ببردا و وظایف هر یک را توضیح دهد. </w:t>
            </w:r>
          </w:p>
          <w:p w:rsidR="004842AC" w:rsidRPr="00530415" w:rsidRDefault="004842AC" w:rsidP="004842AC">
            <w:pPr>
              <w:jc w:val="both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رشد و تکامل روانی از تولد تا بلوغ را بر اساس نظریه های مختلف(روانی جنسی فروید،رشد اجتماعی اریکسون) توضیح دهد</w:t>
            </w:r>
          </w:p>
          <w:p w:rsidR="007949FB" w:rsidRPr="00FE2345" w:rsidRDefault="007949FB" w:rsidP="004842AC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60" w:type="dxa"/>
          </w:tcPr>
          <w:p w:rsidR="007949FB" w:rsidRPr="00FE2345" w:rsidRDefault="00F1542B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843" w:type="dxa"/>
          </w:tcPr>
          <w:p w:rsidR="007949FB" w:rsidRDefault="00F1542B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سخنرانی</w:t>
            </w:r>
          </w:p>
          <w:p w:rsidR="00F1542B" w:rsidRDefault="00F1542B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F1542B" w:rsidRPr="00FE2345" w:rsidRDefault="00F1542B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بحث گروهی</w:t>
            </w:r>
          </w:p>
        </w:tc>
        <w:tc>
          <w:tcPr>
            <w:tcW w:w="1984" w:type="dxa"/>
          </w:tcPr>
          <w:p w:rsidR="00F1542B" w:rsidRDefault="00F1542B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تخته سفید</w:t>
            </w:r>
          </w:p>
          <w:p w:rsidR="007949FB" w:rsidRPr="00FE2345" w:rsidRDefault="00F1542B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اسلاید</w:t>
            </w:r>
          </w:p>
        </w:tc>
        <w:tc>
          <w:tcPr>
            <w:tcW w:w="2127" w:type="dxa"/>
          </w:tcPr>
          <w:p w:rsidR="007949FB" w:rsidRDefault="00530415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حضور به موقع و فعال در کلاس</w:t>
            </w:r>
          </w:p>
          <w:p w:rsidR="00530415" w:rsidRPr="00FE2345" w:rsidRDefault="00530415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انجام تکالیف محوله به صورت تهیه پمفلت یا پوستر یا ارائه نتایج جدیدترین تحقیقات به صورت کنفرانس(20 درصد نمره پایان ترم)</w:t>
            </w:r>
          </w:p>
          <w:p w:rsidR="007949FB" w:rsidRPr="00FE2345" w:rsidRDefault="007949FB" w:rsidP="007949FB">
            <w:pPr>
              <w:rPr>
                <w:rFonts w:cs="B Nazanin"/>
                <w:b/>
                <w:bCs/>
                <w:rtl/>
              </w:rPr>
            </w:pPr>
          </w:p>
        </w:tc>
      </w:tr>
      <w:tr w:rsidR="00530415" w:rsidRPr="00FE2345" w:rsidTr="007949FB">
        <w:tc>
          <w:tcPr>
            <w:tcW w:w="1134" w:type="dxa"/>
          </w:tcPr>
          <w:p w:rsidR="00530415" w:rsidRDefault="004842AC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552" w:type="dxa"/>
          </w:tcPr>
          <w:p w:rsidR="00530415" w:rsidRDefault="004842AC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سلامت و بهداشت روان</w:t>
            </w:r>
          </w:p>
        </w:tc>
        <w:tc>
          <w:tcPr>
            <w:tcW w:w="2268" w:type="dxa"/>
          </w:tcPr>
          <w:p w:rsidR="00530415" w:rsidRDefault="004842AC" w:rsidP="004842AC">
            <w:pPr>
              <w:jc w:val="both"/>
              <w:rPr>
                <w:rFonts w:cs="B Nazanin"/>
                <w:b/>
                <w:bCs/>
                <w:rtl/>
              </w:rPr>
            </w:pPr>
            <w:r w:rsidRPr="004842AC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 xml:space="preserve"> تعریف سلامتی و بهداشت روان از دیدگاه های مختلف را بداند.</w:t>
            </w:r>
          </w:p>
          <w:p w:rsidR="004842AC" w:rsidRDefault="004842AC" w:rsidP="004842AC">
            <w:pPr>
              <w:jc w:val="both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اهداف بهداشت روانی را بیان کند.</w:t>
            </w:r>
          </w:p>
          <w:p w:rsidR="004842AC" w:rsidRDefault="004842AC" w:rsidP="004842AC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سطوح پیشگیری در بهداشت روان را نام ببرد و هر یک را توضیح دهد.</w:t>
            </w:r>
          </w:p>
          <w:p w:rsidR="004842AC" w:rsidRDefault="004842AC" w:rsidP="004842AC">
            <w:pPr>
              <w:jc w:val="both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اهمیت بهداشت روان مادر و جنین را شرح دهد.</w:t>
            </w:r>
          </w:p>
          <w:p w:rsidR="004842AC" w:rsidRDefault="004842AC" w:rsidP="004842AC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- عوامل موثر بر بهداشت روان مادر و جنین را بیان نماید.</w:t>
            </w:r>
          </w:p>
          <w:p w:rsidR="004842AC" w:rsidRPr="004842AC" w:rsidRDefault="004842AC" w:rsidP="004842AC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وظایف ماما را در سه ماهه اول، دوم و سوم بارداری برای حفظ سلامت روان مادر شرح دهد.</w:t>
            </w:r>
          </w:p>
          <w:p w:rsidR="004842AC" w:rsidRPr="00530415" w:rsidRDefault="004842AC" w:rsidP="004842AC">
            <w:pPr>
              <w:jc w:val="both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</w:tcPr>
          <w:p w:rsidR="00530415" w:rsidRPr="00FE2345" w:rsidRDefault="00F1542B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شناختی</w:t>
            </w:r>
          </w:p>
        </w:tc>
        <w:tc>
          <w:tcPr>
            <w:tcW w:w="1843" w:type="dxa"/>
          </w:tcPr>
          <w:p w:rsidR="00F1542B" w:rsidRPr="00F1542B" w:rsidRDefault="00F1542B" w:rsidP="00F1542B">
            <w:pPr>
              <w:rPr>
                <w:rFonts w:cs="B Nazanin" w:hint="cs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سخنرانی</w:t>
            </w:r>
          </w:p>
          <w:p w:rsidR="00F1542B" w:rsidRPr="00F1542B" w:rsidRDefault="00F1542B" w:rsidP="00F1542B">
            <w:pPr>
              <w:rPr>
                <w:rFonts w:cs="B Nazanin" w:hint="cs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530415" w:rsidRPr="00FE2345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بحث گروهی</w:t>
            </w:r>
          </w:p>
        </w:tc>
        <w:tc>
          <w:tcPr>
            <w:tcW w:w="1984" w:type="dxa"/>
          </w:tcPr>
          <w:p w:rsidR="00F1542B" w:rsidRPr="00F1542B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تخته سفید</w:t>
            </w:r>
          </w:p>
          <w:p w:rsidR="00530415" w:rsidRPr="00FE2345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 xml:space="preserve"> اسلاید</w:t>
            </w:r>
          </w:p>
        </w:tc>
        <w:tc>
          <w:tcPr>
            <w:tcW w:w="2127" w:type="dxa"/>
          </w:tcPr>
          <w:p w:rsidR="00530415" w:rsidRDefault="00530415" w:rsidP="007949FB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530415" w:rsidRPr="00FE2345" w:rsidTr="007949FB">
        <w:tc>
          <w:tcPr>
            <w:tcW w:w="1134" w:type="dxa"/>
          </w:tcPr>
          <w:p w:rsidR="00530415" w:rsidRDefault="004842AC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3</w:t>
            </w:r>
          </w:p>
        </w:tc>
        <w:tc>
          <w:tcPr>
            <w:tcW w:w="2552" w:type="dxa"/>
          </w:tcPr>
          <w:p w:rsidR="00530415" w:rsidRDefault="004842AC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علل بیماری های روانی</w:t>
            </w:r>
          </w:p>
        </w:tc>
        <w:tc>
          <w:tcPr>
            <w:tcW w:w="2268" w:type="dxa"/>
          </w:tcPr>
          <w:p w:rsidR="004842AC" w:rsidRDefault="004842AC" w:rsidP="004842AC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مشکلات موجود در سبب شناسی اختلالات روانی را بیان نماید. </w:t>
            </w:r>
          </w:p>
          <w:p w:rsidR="004842AC" w:rsidRDefault="004842AC" w:rsidP="004842AC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انواع طبقه بندی قدیم و جدید بیماری های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 xml:space="preserve">روانی را نام ببرد. </w:t>
            </w:r>
          </w:p>
          <w:p w:rsidR="00530415" w:rsidRPr="004842AC" w:rsidRDefault="004842AC" w:rsidP="004842AC">
            <w:pPr>
              <w:jc w:val="both"/>
              <w:rPr>
                <w:rFonts w:cs="B Nazanin" w:hint="cs"/>
                <w:b/>
                <w:bCs/>
                <w:rtl/>
              </w:rPr>
            </w:pPr>
            <w:r w:rsidRPr="004842AC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530415" w:rsidRPr="004842AC">
              <w:rPr>
                <w:rFonts w:cs="B Nazanin" w:hint="cs"/>
                <w:b/>
                <w:bCs/>
                <w:rtl/>
              </w:rPr>
              <w:t xml:space="preserve">انواع علل و عوامل موثر در ایجاد بیماری های روانی را </w:t>
            </w:r>
            <w:r>
              <w:rPr>
                <w:rFonts w:cs="B Nazanin" w:hint="cs"/>
                <w:b/>
                <w:bCs/>
                <w:rtl/>
              </w:rPr>
              <w:t>بر اساس الگوها مختلف</w:t>
            </w:r>
            <w:r w:rsidR="00F1542B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(زیستی،</w:t>
            </w:r>
            <w:r w:rsidR="00F1542B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اجتماعی، روانی و...)</w:t>
            </w:r>
            <w:r w:rsidR="00F1542B">
              <w:rPr>
                <w:rFonts w:cs="B Nazanin" w:hint="cs"/>
                <w:b/>
                <w:bCs/>
                <w:rtl/>
              </w:rPr>
              <w:t xml:space="preserve"> </w:t>
            </w:r>
            <w:r w:rsidR="00530415" w:rsidRPr="004842AC">
              <w:rPr>
                <w:rFonts w:cs="B Nazanin" w:hint="cs"/>
                <w:b/>
                <w:bCs/>
                <w:rtl/>
              </w:rPr>
              <w:t>توضیح دهد.</w:t>
            </w:r>
          </w:p>
        </w:tc>
        <w:tc>
          <w:tcPr>
            <w:tcW w:w="3260" w:type="dxa"/>
          </w:tcPr>
          <w:p w:rsidR="00530415" w:rsidRPr="00FE2345" w:rsidRDefault="00F1542B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843" w:type="dxa"/>
          </w:tcPr>
          <w:p w:rsidR="00F1542B" w:rsidRPr="00F1542B" w:rsidRDefault="00F1542B" w:rsidP="00F1542B">
            <w:pPr>
              <w:rPr>
                <w:rFonts w:cs="B Nazanin" w:hint="cs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سخنرانی</w:t>
            </w:r>
          </w:p>
          <w:p w:rsidR="00F1542B" w:rsidRPr="00F1542B" w:rsidRDefault="00F1542B" w:rsidP="00F1542B">
            <w:pPr>
              <w:rPr>
                <w:rFonts w:cs="B Nazanin" w:hint="cs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530415" w:rsidRPr="00FE2345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بحث گروهی</w:t>
            </w:r>
          </w:p>
        </w:tc>
        <w:tc>
          <w:tcPr>
            <w:tcW w:w="1984" w:type="dxa"/>
          </w:tcPr>
          <w:p w:rsidR="00F1542B" w:rsidRPr="00F1542B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تخته سفید</w:t>
            </w:r>
          </w:p>
          <w:p w:rsidR="00530415" w:rsidRPr="00FE2345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 xml:space="preserve"> اسلاید</w:t>
            </w:r>
          </w:p>
        </w:tc>
        <w:tc>
          <w:tcPr>
            <w:tcW w:w="2127" w:type="dxa"/>
          </w:tcPr>
          <w:p w:rsidR="00530415" w:rsidRDefault="00530415" w:rsidP="007949FB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530415" w:rsidRPr="00FE2345" w:rsidTr="007949FB">
        <w:tc>
          <w:tcPr>
            <w:tcW w:w="1134" w:type="dxa"/>
          </w:tcPr>
          <w:p w:rsidR="00530415" w:rsidRDefault="004842AC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552" w:type="dxa"/>
          </w:tcPr>
          <w:p w:rsidR="00530415" w:rsidRDefault="004842AC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اختلالات روانی در بارداری</w:t>
            </w:r>
          </w:p>
        </w:tc>
        <w:tc>
          <w:tcPr>
            <w:tcW w:w="2268" w:type="dxa"/>
          </w:tcPr>
          <w:p w:rsidR="00530415" w:rsidRPr="00530415" w:rsidRDefault="00530415" w:rsidP="004842AC">
            <w:pPr>
              <w:jc w:val="both"/>
              <w:rPr>
                <w:rFonts w:cs="B Nazanin" w:hint="cs"/>
                <w:b/>
                <w:bCs/>
                <w:rtl/>
              </w:rPr>
            </w:pPr>
            <w:r w:rsidRPr="00530415">
              <w:rPr>
                <w:rFonts w:cs="B Nazanin" w:hint="cs"/>
                <w:b/>
                <w:bCs/>
                <w:rtl/>
              </w:rPr>
              <w:t>- اختلالات شایع روانی در دوران بارداری را بشناسد.</w:t>
            </w:r>
          </w:p>
          <w:p w:rsidR="00530415" w:rsidRDefault="00530415" w:rsidP="004842AC">
            <w:pPr>
              <w:jc w:val="both"/>
              <w:rPr>
                <w:rFonts w:cs="B Nazanin"/>
                <w:b/>
                <w:bCs/>
                <w:rtl/>
              </w:rPr>
            </w:pPr>
            <w:r w:rsidRPr="00530415">
              <w:rPr>
                <w:rFonts w:cs="B Nazanin" w:hint="cs"/>
                <w:b/>
                <w:bCs/>
                <w:rtl/>
              </w:rPr>
              <w:t>- درمان و مراقبت از بیماری های شایع روانی در دوران بارداری را توضیح دهد.</w:t>
            </w:r>
          </w:p>
          <w:p w:rsidR="00F1542B" w:rsidRDefault="00F1542B" w:rsidP="004842AC">
            <w:pPr>
              <w:jc w:val="both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مشکلات همراه با بارداری مانند ویار یا حاملگی ماذب را تعریف کند.</w:t>
            </w:r>
          </w:p>
          <w:p w:rsidR="00530415" w:rsidRPr="00530415" w:rsidRDefault="00F1542B" w:rsidP="00F1542B">
            <w:pPr>
              <w:jc w:val="both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 xml:space="preserve">روش های برخورد و درمان ویار و حاملگی کاذب را شرح دهد. </w:t>
            </w:r>
          </w:p>
        </w:tc>
        <w:tc>
          <w:tcPr>
            <w:tcW w:w="3260" w:type="dxa"/>
          </w:tcPr>
          <w:p w:rsidR="00530415" w:rsidRPr="00FE2345" w:rsidRDefault="00F1542B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شناختی</w:t>
            </w:r>
          </w:p>
        </w:tc>
        <w:tc>
          <w:tcPr>
            <w:tcW w:w="1843" w:type="dxa"/>
          </w:tcPr>
          <w:p w:rsidR="00F1542B" w:rsidRPr="00F1542B" w:rsidRDefault="00F1542B" w:rsidP="00F1542B">
            <w:pPr>
              <w:rPr>
                <w:rFonts w:cs="B Nazanin" w:hint="cs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سخنرانی</w:t>
            </w:r>
          </w:p>
          <w:p w:rsidR="00F1542B" w:rsidRPr="00F1542B" w:rsidRDefault="00F1542B" w:rsidP="00F1542B">
            <w:pPr>
              <w:rPr>
                <w:rFonts w:cs="B Nazanin" w:hint="cs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530415" w:rsidRPr="00FE2345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بحث گروهی</w:t>
            </w:r>
          </w:p>
        </w:tc>
        <w:tc>
          <w:tcPr>
            <w:tcW w:w="1984" w:type="dxa"/>
          </w:tcPr>
          <w:p w:rsidR="00F1542B" w:rsidRPr="00F1542B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تخته سفید</w:t>
            </w:r>
          </w:p>
          <w:p w:rsidR="00530415" w:rsidRPr="00FE2345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 xml:space="preserve"> اسلاید</w:t>
            </w:r>
          </w:p>
        </w:tc>
        <w:tc>
          <w:tcPr>
            <w:tcW w:w="2127" w:type="dxa"/>
          </w:tcPr>
          <w:p w:rsidR="00530415" w:rsidRDefault="00530415" w:rsidP="007949FB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530415" w:rsidRPr="00FE2345" w:rsidTr="007949FB">
        <w:tc>
          <w:tcPr>
            <w:tcW w:w="1134" w:type="dxa"/>
          </w:tcPr>
          <w:p w:rsidR="00530415" w:rsidRDefault="004842AC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5</w:t>
            </w:r>
          </w:p>
        </w:tc>
        <w:tc>
          <w:tcPr>
            <w:tcW w:w="2552" w:type="dxa"/>
          </w:tcPr>
          <w:p w:rsidR="00530415" w:rsidRDefault="004842AC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اختلالات روانی پس از زایمان</w:t>
            </w:r>
          </w:p>
        </w:tc>
        <w:tc>
          <w:tcPr>
            <w:tcW w:w="2268" w:type="dxa"/>
          </w:tcPr>
          <w:p w:rsidR="004842AC" w:rsidRPr="004842AC" w:rsidRDefault="00F1542B" w:rsidP="004842AC">
            <w:pPr>
              <w:jc w:val="both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</w:t>
            </w:r>
            <w:r w:rsidR="004842AC" w:rsidRPr="004842AC">
              <w:rPr>
                <w:rFonts w:cs="B Nazanin" w:hint="cs"/>
                <w:b/>
                <w:bCs/>
                <w:rtl/>
              </w:rPr>
              <w:t>اختلالات شایع روانی در دوران پس از زایمان را تشخیص دهد.</w:t>
            </w:r>
          </w:p>
          <w:p w:rsidR="00530415" w:rsidRPr="00530415" w:rsidRDefault="004842AC" w:rsidP="00F1542B">
            <w:pPr>
              <w:jc w:val="both"/>
              <w:rPr>
                <w:rFonts w:cs="B Nazanin" w:hint="cs"/>
                <w:b/>
                <w:bCs/>
                <w:rtl/>
              </w:rPr>
            </w:pPr>
            <w:r w:rsidRPr="004842AC">
              <w:rPr>
                <w:rFonts w:cs="B Nazanin" w:hint="cs"/>
                <w:b/>
                <w:bCs/>
                <w:rtl/>
              </w:rPr>
              <w:t>- نحوه مراقبت و ارجاع زنان مبتلا به اختلالات روان پس از زایمان را بداند.</w:t>
            </w:r>
          </w:p>
        </w:tc>
        <w:tc>
          <w:tcPr>
            <w:tcW w:w="3260" w:type="dxa"/>
          </w:tcPr>
          <w:p w:rsidR="00530415" w:rsidRPr="00FE2345" w:rsidRDefault="00F1542B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843" w:type="dxa"/>
          </w:tcPr>
          <w:p w:rsidR="00F1542B" w:rsidRPr="00F1542B" w:rsidRDefault="00F1542B" w:rsidP="00F1542B">
            <w:pPr>
              <w:rPr>
                <w:rFonts w:cs="B Nazanin" w:hint="cs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سخنرانی</w:t>
            </w:r>
          </w:p>
          <w:p w:rsidR="00F1542B" w:rsidRPr="00F1542B" w:rsidRDefault="00F1542B" w:rsidP="00F1542B">
            <w:pPr>
              <w:rPr>
                <w:rFonts w:cs="B Nazanin" w:hint="cs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530415" w:rsidRPr="00FE2345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بحث گروهی</w:t>
            </w:r>
          </w:p>
        </w:tc>
        <w:tc>
          <w:tcPr>
            <w:tcW w:w="1984" w:type="dxa"/>
          </w:tcPr>
          <w:p w:rsidR="00F1542B" w:rsidRPr="00F1542B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تخته سفید</w:t>
            </w:r>
          </w:p>
          <w:p w:rsidR="00530415" w:rsidRPr="00FE2345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 xml:space="preserve"> اسلاید</w:t>
            </w:r>
          </w:p>
        </w:tc>
        <w:tc>
          <w:tcPr>
            <w:tcW w:w="2127" w:type="dxa"/>
          </w:tcPr>
          <w:p w:rsidR="00530415" w:rsidRDefault="00530415" w:rsidP="007949FB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530415" w:rsidRPr="00FE2345" w:rsidTr="007949FB">
        <w:tc>
          <w:tcPr>
            <w:tcW w:w="1134" w:type="dxa"/>
          </w:tcPr>
          <w:p w:rsidR="00530415" w:rsidRDefault="004842AC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552" w:type="dxa"/>
          </w:tcPr>
          <w:p w:rsidR="00530415" w:rsidRDefault="00F1542B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ناباروری و سلامت روان</w:t>
            </w:r>
          </w:p>
          <w:p w:rsidR="00F1542B" w:rsidRDefault="00F1542B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سقط جنین و سلامت روان</w:t>
            </w:r>
          </w:p>
        </w:tc>
        <w:tc>
          <w:tcPr>
            <w:tcW w:w="2268" w:type="dxa"/>
          </w:tcPr>
          <w:p w:rsidR="004842AC" w:rsidRPr="004842AC" w:rsidRDefault="00F1542B" w:rsidP="004842AC">
            <w:pPr>
              <w:jc w:val="both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</w:t>
            </w:r>
            <w:r w:rsidR="004842AC" w:rsidRPr="004842AC">
              <w:rPr>
                <w:rFonts w:cs="B Nazanin" w:hint="cs"/>
                <w:b/>
                <w:bCs/>
                <w:rtl/>
              </w:rPr>
              <w:t>مشکلات بهداشت روانی زوج های نابارور را تشخیص و ارجاع دهد.</w:t>
            </w:r>
          </w:p>
          <w:p w:rsidR="00530415" w:rsidRPr="00530415" w:rsidRDefault="004842AC" w:rsidP="00F1542B">
            <w:pPr>
              <w:jc w:val="both"/>
              <w:rPr>
                <w:rFonts w:cs="B Nazanin" w:hint="cs"/>
                <w:b/>
                <w:bCs/>
                <w:rtl/>
              </w:rPr>
            </w:pPr>
            <w:r w:rsidRPr="004842AC">
              <w:rPr>
                <w:rFonts w:cs="B Nazanin" w:hint="cs"/>
                <w:b/>
                <w:bCs/>
                <w:rtl/>
              </w:rPr>
              <w:t xml:space="preserve">- اختلالات روانی در مورد سقط جنین را تشخیص </w:t>
            </w:r>
            <w:r w:rsidR="00F1542B">
              <w:rPr>
                <w:rFonts w:cs="B Nazanin" w:hint="cs"/>
                <w:b/>
                <w:bCs/>
                <w:rtl/>
              </w:rPr>
              <w:t xml:space="preserve">و ارجاع </w:t>
            </w:r>
            <w:r w:rsidRPr="004842AC">
              <w:rPr>
                <w:rFonts w:cs="B Nazanin" w:hint="cs"/>
                <w:b/>
                <w:bCs/>
                <w:rtl/>
              </w:rPr>
              <w:t xml:space="preserve">دهد. </w:t>
            </w:r>
          </w:p>
        </w:tc>
        <w:tc>
          <w:tcPr>
            <w:tcW w:w="3260" w:type="dxa"/>
          </w:tcPr>
          <w:p w:rsidR="00530415" w:rsidRPr="00FE2345" w:rsidRDefault="00F1542B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843" w:type="dxa"/>
          </w:tcPr>
          <w:p w:rsidR="00F1542B" w:rsidRPr="00F1542B" w:rsidRDefault="00F1542B" w:rsidP="00F1542B">
            <w:pPr>
              <w:rPr>
                <w:rFonts w:cs="B Nazanin" w:hint="cs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سخنرانی</w:t>
            </w:r>
          </w:p>
          <w:p w:rsidR="00F1542B" w:rsidRPr="00F1542B" w:rsidRDefault="00F1542B" w:rsidP="00F1542B">
            <w:pPr>
              <w:rPr>
                <w:rFonts w:cs="B Nazanin" w:hint="cs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530415" w:rsidRPr="00FE2345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بحث گروهی</w:t>
            </w:r>
          </w:p>
        </w:tc>
        <w:tc>
          <w:tcPr>
            <w:tcW w:w="1984" w:type="dxa"/>
          </w:tcPr>
          <w:p w:rsidR="00F1542B" w:rsidRPr="00F1542B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تخته سفید</w:t>
            </w:r>
          </w:p>
          <w:p w:rsidR="00530415" w:rsidRPr="00FE2345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 xml:space="preserve"> اسلاید</w:t>
            </w:r>
          </w:p>
        </w:tc>
        <w:tc>
          <w:tcPr>
            <w:tcW w:w="2127" w:type="dxa"/>
          </w:tcPr>
          <w:p w:rsidR="00530415" w:rsidRDefault="00530415" w:rsidP="007949FB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530415" w:rsidRPr="00FE2345" w:rsidTr="007949FB">
        <w:tc>
          <w:tcPr>
            <w:tcW w:w="1134" w:type="dxa"/>
          </w:tcPr>
          <w:p w:rsidR="00530415" w:rsidRDefault="004842AC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552" w:type="dxa"/>
          </w:tcPr>
          <w:p w:rsidR="00530415" w:rsidRDefault="00F1542B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نقش مذاهب الهی در سلامت روان</w:t>
            </w:r>
          </w:p>
        </w:tc>
        <w:tc>
          <w:tcPr>
            <w:tcW w:w="2268" w:type="dxa"/>
          </w:tcPr>
          <w:p w:rsidR="00530415" w:rsidRDefault="00F1542B" w:rsidP="004842AC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</w:t>
            </w:r>
            <w:r w:rsidR="004842AC" w:rsidRPr="004842AC">
              <w:rPr>
                <w:rFonts w:cs="B Nazanin" w:hint="cs"/>
                <w:b/>
                <w:bCs/>
                <w:rtl/>
              </w:rPr>
              <w:t>نقش مذاهب الهی در پیشگیری و درمان اختلالات روانی را بداند.</w:t>
            </w:r>
          </w:p>
          <w:p w:rsidR="00F1542B" w:rsidRPr="00F1542B" w:rsidRDefault="00F1542B" w:rsidP="00F1542B">
            <w:pPr>
              <w:jc w:val="both"/>
              <w:rPr>
                <w:rFonts w:cs="B Nazanin" w:hint="cs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 xml:space="preserve"> توصیه های اسلام برای ارتقای سلامت روان را توضیح دهد. </w:t>
            </w:r>
          </w:p>
        </w:tc>
        <w:tc>
          <w:tcPr>
            <w:tcW w:w="3260" w:type="dxa"/>
          </w:tcPr>
          <w:p w:rsidR="00530415" w:rsidRPr="00FE2345" w:rsidRDefault="00F1542B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843" w:type="dxa"/>
          </w:tcPr>
          <w:p w:rsidR="00F1542B" w:rsidRPr="00F1542B" w:rsidRDefault="00F1542B" w:rsidP="00F1542B">
            <w:pPr>
              <w:rPr>
                <w:rFonts w:cs="B Nazanin" w:hint="cs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سخنرانی</w:t>
            </w:r>
          </w:p>
          <w:p w:rsidR="00F1542B" w:rsidRPr="00F1542B" w:rsidRDefault="00F1542B" w:rsidP="00F1542B">
            <w:pPr>
              <w:rPr>
                <w:rFonts w:cs="B Nazanin" w:hint="cs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530415" w:rsidRPr="00FE2345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بحث گروهی</w:t>
            </w:r>
          </w:p>
        </w:tc>
        <w:tc>
          <w:tcPr>
            <w:tcW w:w="1984" w:type="dxa"/>
          </w:tcPr>
          <w:p w:rsidR="00F1542B" w:rsidRPr="00F1542B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تخته سفید</w:t>
            </w:r>
          </w:p>
          <w:p w:rsidR="00530415" w:rsidRPr="00FE2345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 xml:space="preserve"> اسلاید</w:t>
            </w:r>
          </w:p>
        </w:tc>
        <w:tc>
          <w:tcPr>
            <w:tcW w:w="2127" w:type="dxa"/>
          </w:tcPr>
          <w:p w:rsidR="00530415" w:rsidRDefault="00530415" w:rsidP="007949FB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4842AC" w:rsidRPr="00FE2345" w:rsidTr="007949FB">
        <w:tc>
          <w:tcPr>
            <w:tcW w:w="1134" w:type="dxa"/>
          </w:tcPr>
          <w:p w:rsidR="004842AC" w:rsidRDefault="004842AC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552" w:type="dxa"/>
          </w:tcPr>
          <w:p w:rsidR="004842AC" w:rsidRDefault="00F1542B" w:rsidP="007949F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اختلالات روانی شیرخواران</w:t>
            </w:r>
          </w:p>
        </w:tc>
        <w:tc>
          <w:tcPr>
            <w:tcW w:w="2268" w:type="dxa"/>
          </w:tcPr>
          <w:p w:rsidR="004842AC" w:rsidRPr="004842AC" w:rsidRDefault="004842AC" w:rsidP="004842AC">
            <w:pPr>
              <w:jc w:val="both"/>
              <w:rPr>
                <w:rFonts w:cs="B Nazanin" w:hint="cs"/>
                <w:b/>
                <w:bCs/>
                <w:rtl/>
              </w:rPr>
            </w:pPr>
            <w:r w:rsidRPr="004842AC">
              <w:rPr>
                <w:rFonts w:cs="B Nazanin" w:hint="cs"/>
                <w:b/>
                <w:bCs/>
                <w:rtl/>
              </w:rPr>
              <w:t>- مشکلات روانی شیرخواران شامل عقب ماندگی های ذهنی ، زبانی و حرکتی، مشکلات تکاملی، بیش فعالی، اختلالات تیک، خوردن و خواب و دفع و نحوه برخورد با آنها را بداند.</w:t>
            </w:r>
          </w:p>
        </w:tc>
        <w:tc>
          <w:tcPr>
            <w:tcW w:w="3260" w:type="dxa"/>
          </w:tcPr>
          <w:p w:rsidR="004842AC" w:rsidRPr="00FE2345" w:rsidRDefault="00F1542B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843" w:type="dxa"/>
          </w:tcPr>
          <w:p w:rsidR="00F1542B" w:rsidRPr="00F1542B" w:rsidRDefault="00F1542B" w:rsidP="00F1542B">
            <w:pPr>
              <w:rPr>
                <w:rFonts w:cs="B Nazanin" w:hint="cs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سخنرانی</w:t>
            </w:r>
          </w:p>
          <w:p w:rsidR="00F1542B" w:rsidRPr="00F1542B" w:rsidRDefault="00F1542B" w:rsidP="00F1542B">
            <w:pPr>
              <w:rPr>
                <w:rFonts w:cs="B Nazanin" w:hint="cs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4842AC" w:rsidRPr="00FE2345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بحث گروهی</w:t>
            </w:r>
          </w:p>
        </w:tc>
        <w:tc>
          <w:tcPr>
            <w:tcW w:w="1984" w:type="dxa"/>
          </w:tcPr>
          <w:p w:rsidR="00F1542B" w:rsidRPr="00F1542B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>تخته سفید</w:t>
            </w:r>
          </w:p>
          <w:p w:rsidR="004842AC" w:rsidRPr="00FE2345" w:rsidRDefault="00F1542B" w:rsidP="00F1542B">
            <w:pPr>
              <w:rPr>
                <w:rFonts w:cs="B Nazanin"/>
                <w:b/>
                <w:bCs/>
                <w:rtl/>
              </w:rPr>
            </w:pPr>
            <w:r w:rsidRPr="00F1542B">
              <w:rPr>
                <w:rFonts w:cs="B Nazanin" w:hint="cs"/>
                <w:b/>
                <w:bCs/>
                <w:rtl/>
              </w:rPr>
              <w:t xml:space="preserve"> اسلاید</w:t>
            </w:r>
          </w:p>
        </w:tc>
        <w:tc>
          <w:tcPr>
            <w:tcW w:w="2127" w:type="dxa"/>
          </w:tcPr>
          <w:p w:rsidR="004842AC" w:rsidRDefault="004842AC" w:rsidP="007949FB">
            <w:pPr>
              <w:rPr>
                <w:rFonts w:cs="B Nazanin" w:hint="cs"/>
                <w:b/>
                <w:bCs/>
                <w:rtl/>
              </w:rPr>
            </w:pPr>
          </w:p>
        </w:tc>
      </w:tr>
    </w:tbl>
    <w:p w:rsidR="00CE509D" w:rsidRDefault="007949FB" w:rsidP="005A6724">
      <w:pPr>
        <w:ind w:left="-64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*</w:t>
      </w:r>
      <w:r w:rsidRPr="00FE2345">
        <w:rPr>
          <w:rFonts w:cs="B Nazanin" w:hint="cs"/>
          <w:b/>
          <w:bCs/>
          <w:rtl/>
        </w:rPr>
        <w:t xml:space="preserve">شرح مختصری از درس </w:t>
      </w:r>
      <w:r w:rsidR="00361DF7">
        <w:rPr>
          <w:rFonts w:cs="B Nazanin"/>
          <w:b/>
          <w:bCs/>
        </w:rPr>
        <w:t xml:space="preserve">: </w:t>
      </w:r>
      <w:r w:rsidR="00361DF7">
        <w:rPr>
          <w:rFonts w:cs="B Nazanin" w:hint="cs"/>
          <w:b/>
          <w:bCs/>
          <w:rtl/>
        </w:rPr>
        <w:t>(برای هر جلسه تنظیم گردد)</w:t>
      </w:r>
      <w:r w:rsidRPr="00FE2345">
        <w:rPr>
          <w:rFonts w:cs="B Nazanin" w:hint="cs"/>
          <w:b/>
          <w:bCs/>
          <w:rtl/>
        </w:rPr>
        <w:t xml:space="preserve">  </w:t>
      </w:r>
    </w:p>
    <w:p w:rsidR="00CE509D" w:rsidRPr="00FE2345" w:rsidRDefault="00CE509D" w:rsidP="00361DF7">
      <w:pPr>
        <w:ind w:left="-643"/>
        <w:rPr>
          <w:rFonts w:cs="B Nazanin"/>
          <w:b/>
          <w:bCs/>
          <w:rtl/>
        </w:rPr>
      </w:pPr>
      <w:r w:rsidRPr="00FE2345">
        <w:rPr>
          <w:rFonts w:cs="B Nazanin" w:hint="cs"/>
          <w:b/>
          <w:bCs/>
          <w:rtl/>
        </w:rPr>
        <w:t>روش های  یادهی-یادگیری</w:t>
      </w:r>
      <w:r>
        <w:rPr>
          <w:rFonts w:cs="B Nazanin" w:hint="cs"/>
          <w:b/>
          <w:bCs/>
          <w:rtl/>
        </w:rPr>
        <w:t xml:space="preserve"> </w:t>
      </w:r>
      <w:r w:rsidRPr="00FE2345">
        <w:rPr>
          <w:rFonts w:cs="B Nazanin" w:hint="cs"/>
          <w:b/>
          <w:bCs/>
          <w:rtl/>
        </w:rPr>
        <w:t>می تواند  شامل : سخنرانی ،بحث در گروهای کوچک ،نمایشی ،پرسش و پاسخ ،حل مسئله</w:t>
      </w:r>
      <w:r w:rsidR="00DE3D63">
        <w:rPr>
          <w:rFonts w:cs="B Nazanin" w:hint="cs"/>
          <w:b/>
          <w:bCs/>
          <w:rtl/>
        </w:rPr>
        <w:t xml:space="preserve"> (</w:t>
      </w:r>
      <w:proofErr w:type="spellStart"/>
      <w:r w:rsidR="00DE3D63">
        <w:rPr>
          <w:rFonts w:cs="B Nazanin"/>
          <w:b/>
          <w:bCs/>
        </w:rPr>
        <w:t>pbl</w:t>
      </w:r>
      <w:proofErr w:type="spellEnd"/>
      <w:r w:rsidR="00DE3D63">
        <w:rPr>
          <w:rFonts w:cs="B Nazanin" w:hint="cs"/>
          <w:b/>
          <w:bCs/>
          <w:rtl/>
        </w:rPr>
        <w:t>)</w:t>
      </w:r>
      <w:r w:rsidRPr="00FE2345">
        <w:rPr>
          <w:rFonts w:cs="B Nazanin" w:hint="cs"/>
          <w:b/>
          <w:bCs/>
          <w:rtl/>
        </w:rPr>
        <w:t xml:space="preserve">،گردش علمی </w:t>
      </w:r>
      <w:r w:rsidR="00DE3D63">
        <w:rPr>
          <w:rFonts w:cs="B Nazanin" w:hint="cs"/>
          <w:b/>
          <w:bCs/>
          <w:rtl/>
        </w:rPr>
        <w:t xml:space="preserve">،آزمایشگاهی ،یادگیری بر اساس </w:t>
      </w:r>
      <w:r w:rsidR="00DE3D63">
        <w:rPr>
          <w:rFonts w:cs="B Nazanin"/>
          <w:b/>
          <w:bCs/>
        </w:rPr>
        <w:t>case</w:t>
      </w:r>
      <w:r w:rsidR="00DE3D63">
        <w:rPr>
          <w:rFonts w:cs="B Nazanin" w:hint="cs"/>
          <w:b/>
          <w:bCs/>
          <w:rtl/>
        </w:rPr>
        <w:t xml:space="preserve"> و غیره</w:t>
      </w:r>
    </w:p>
    <w:sectPr w:rsidR="00CE509D" w:rsidRPr="00FE2345" w:rsidSect="00794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142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197" w:rsidRDefault="00765197" w:rsidP="0075207D">
      <w:pPr>
        <w:spacing w:after="0" w:line="240" w:lineRule="auto"/>
      </w:pPr>
      <w:r>
        <w:separator/>
      </w:r>
    </w:p>
  </w:endnote>
  <w:endnote w:type="continuationSeparator" w:id="0">
    <w:p w:rsidR="00765197" w:rsidRDefault="00765197" w:rsidP="0075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7D" w:rsidRDefault="00752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7D" w:rsidRDefault="00752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7D" w:rsidRDefault="00752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197" w:rsidRDefault="00765197" w:rsidP="0075207D">
      <w:pPr>
        <w:spacing w:after="0" w:line="240" w:lineRule="auto"/>
      </w:pPr>
      <w:r>
        <w:separator/>
      </w:r>
    </w:p>
  </w:footnote>
  <w:footnote w:type="continuationSeparator" w:id="0">
    <w:p w:rsidR="00765197" w:rsidRDefault="00765197" w:rsidP="0075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7D" w:rsidRDefault="007651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282" o:spid="_x0000_s2050" type="#_x0000_t75" style="position:absolute;left:0;text-align:left;margin-left:0;margin-top:0;width:396.4pt;height:538.3pt;z-index:-251657216;mso-position-horizontal:center;mso-position-horizontal-relative:margin;mso-position-vertical:center;mso-position-vertical-relative:margin" o:allowincell="f">
          <v:imagedata r:id="rId1" o:title="markaze motaleat va tose'e amoozeshe pezesh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7D" w:rsidRDefault="007651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283" o:spid="_x0000_s2051" type="#_x0000_t75" style="position:absolute;left:0;text-align:left;margin-left:0;margin-top:0;width:396.4pt;height:538.3pt;z-index:-251656192;mso-position-horizontal:center;mso-position-horizontal-relative:margin;mso-position-vertical:center;mso-position-vertical-relative:margin" o:allowincell="f">
          <v:imagedata r:id="rId1" o:title="markaze motaleat va tose'e amoozeshe pezesh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7D" w:rsidRDefault="007651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281" o:spid="_x0000_s2049" type="#_x0000_t75" style="position:absolute;left:0;text-align:left;margin-left:0;margin-top:0;width:396.4pt;height:538.3pt;z-index:-251658240;mso-position-horizontal:center;mso-position-horizontal-relative:margin;mso-position-vertical:center;mso-position-vertical-relative:margin" o:allowincell="f">
          <v:imagedata r:id="rId1" o:title="markaze motaleat va tose'e amoozeshe pezesh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253"/>
    <w:multiLevelType w:val="hybridMultilevel"/>
    <w:tmpl w:val="20304FC8"/>
    <w:lvl w:ilvl="0" w:tplc="30C45BE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B65E1"/>
    <w:multiLevelType w:val="hybridMultilevel"/>
    <w:tmpl w:val="165042C2"/>
    <w:lvl w:ilvl="0" w:tplc="B7D023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5E6A"/>
    <w:multiLevelType w:val="hybridMultilevel"/>
    <w:tmpl w:val="65C6EE8E"/>
    <w:lvl w:ilvl="0" w:tplc="FD38D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5161F"/>
    <w:multiLevelType w:val="hybridMultilevel"/>
    <w:tmpl w:val="6CA8FF6E"/>
    <w:lvl w:ilvl="0" w:tplc="C33A1F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269"/>
    <w:rsid w:val="00052B75"/>
    <w:rsid w:val="000E0EDC"/>
    <w:rsid w:val="00126CA7"/>
    <w:rsid w:val="001A0999"/>
    <w:rsid w:val="002705ED"/>
    <w:rsid w:val="00342702"/>
    <w:rsid w:val="00361DF7"/>
    <w:rsid w:val="00382AF4"/>
    <w:rsid w:val="00391B74"/>
    <w:rsid w:val="003B52FF"/>
    <w:rsid w:val="003B64C7"/>
    <w:rsid w:val="003F2B80"/>
    <w:rsid w:val="00403A6D"/>
    <w:rsid w:val="00407F4E"/>
    <w:rsid w:val="0042454C"/>
    <w:rsid w:val="004842AC"/>
    <w:rsid w:val="004856E6"/>
    <w:rsid w:val="00530415"/>
    <w:rsid w:val="0054461F"/>
    <w:rsid w:val="00564C72"/>
    <w:rsid w:val="00574151"/>
    <w:rsid w:val="005A6724"/>
    <w:rsid w:val="005C33DC"/>
    <w:rsid w:val="005C4755"/>
    <w:rsid w:val="00666024"/>
    <w:rsid w:val="006946C2"/>
    <w:rsid w:val="0075181C"/>
    <w:rsid w:val="0075207D"/>
    <w:rsid w:val="00765197"/>
    <w:rsid w:val="007700F1"/>
    <w:rsid w:val="007949FB"/>
    <w:rsid w:val="007F477A"/>
    <w:rsid w:val="008536AA"/>
    <w:rsid w:val="00865F89"/>
    <w:rsid w:val="00913848"/>
    <w:rsid w:val="009A62C4"/>
    <w:rsid w:val="00A92D12"/>
    <w:rsid w:val="00A97C0A"/>
    <w:rsid w:val="00AE4514"/>
    <w:rsid w:val="00B658EA"/>
    <w:rsid w:val="00B67187"/>
    <w:rsid w:val="00CE509D"/>
    <w:rsid w:val="00DA2053"/>
    <w:rsid w:val="00DD4C00"/>
    <w:rsid w:val="00DE3D63"/>
    <w:rsid w:val="00F150CE"/>
    <w:rsid w:val="00F15269"/>
    <w:rsid w:val="00F1542B"/>
    <w:rsid w:val="00F47E8B"/>
    <w:rsid w:val="00FE2345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D11564C"/>
  <w15:docId w15:val="{B6E5281A-52F1-4576-ADDC-D3D18327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2B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2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07D"/>
  </w:style>
  <w:style w:type="paragraph" w:styleId="Footer">
    <w:name w:val="footer"/>
    <w:basedOn w:val="Normal"/>
    <w:link w:val="FooterChar"/>
    <w:uiPriority w:val="99"/>
    <w:semiHidden/>
    <w:unhideWhenUsed/>
    <w:rsid w:val="00752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f.vsh</dc:creator>
  <cp:lastModifiedBy>pishro</cp:lastModifiedBy>
  <cp:revision>3</cp:revision>
  <cp:lastPrinted>2016-04-26T09:51:00Z</cp:lastPrinted>
  <dcterms:created xsi:type="dcterms:W3CDTF">2016-10-28T18:33:00Z</dcterms:created>
  <dcterms:modified xsi:type="dcterms:W3CDTF">2021-12-03T14:13:00Z</dcterms:modified>
</cp:coreProperties>
</file>