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884A" w14:textId="0676505B" w:rsidR="00B82FF3" w:rsidRDefault="00B82FF3" w:rsidP="00B82FF3">
      <w:pPr>
        <w:bidi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بسمه تعالی</w:t>
      </w:r>
    </w:p>
    <w:p w14:paraId="29DCB8F6" w14:textId="3232B528" w:rsidR="00B82FF3" w:rsidRDefault="00B82FF3" w:rsidP="00B82FF3">
      <w:pPr>
        <w:bidi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پیشنهاد </w:t>
      </w:r>
      <w:r w:rsidRPr="00B60EBA">
        <w:rPr>
          <w:b/>
          <w:bCs/>
          <w:sz w:val="26"/>
          <w:szCs w:val="26"/>
          <w:rtl/>
        </w:rPr>
        <w:t>اولو</w:t>
      </w:r>
      <w:r w:rsidRPr="00B60EBA">
        <w:rPr>
          <w:rFonts w:hint="cs"/>
          <w:b/>
          <w:bCs/>
          <w:sz w:val="26"/>
          <w:szCs w:val="26"/>
          <w:rtl/>
        </w:rPr>
        <w:t>ی</w:t>
      </w:r>
      <w:r w:rsidRPr="00B60EBA">
        <w:rPr>
          <w:rFonts w:hint="eastAsia"/>
          <w:b/>
          <w:bCs/>
          <w:sz w:val="26"/>
          <w:szCs w:val="26"/>
          <w:rtl/>
        </w:rPr>
        <w:t>ت‌ها</w:t>
      </w:r>
      <w:r w:rsidRPr="00B60EBA">
        <w:rPr>
          <w:rFonts w:hint="cs"/>
          <w:b/>
          <w:bCs/>
          <w:sz w:val="26"/>
          <w:szCs w:val="26"/>
          <w:rtl/>
        </w:rPr>
        <w:t>ی</w:t>
      </w:r>
      <w:r w:rsidRPr="00B60EBA">
        <w:rPr>
          <w:b/>
          <w:bCs/>
          <w:sz w:val="26"/>
          <w:szCs w:val="26"/>
          <w:rtl/>
        </w:rPr>
        <w:t xml:space="preserve"> پژوهش</w:t>
      </w:r>
      <w:r w:rsidRPr="00B60EBA">
        <w:rPr>
          <w:rFonts w:hint="cs"/>
          <w:b/>
          <w:bCs/>
          <w:sz w:val="26"/>
          <w:szCs w:val="26"/>
          <w:rtl/>
        </w:rPr>
        <w:t>ی</w:t>
      </w:r>
      <w:r>
        <w:rPr>
          <w:rFonts w:hint="cs"/>
          <w:b/>
          <w:bCs/>
          <w:sz w:val="26"/>
          <w:szCs w:val="26"/>
          <w:rtl/>
        </w:rPr>
        <w:t xml:space="preserve"> و عناوین توانمند سازی اساتید و دانشجویان مامایی</w:t>
      </w:r>
    </w:p>
    <w:p w14:paraId="7745522A" w14:textId="204C4AC2" w:rsidR="00F34AED" w:rsidRPr="00B60EBA" w:rsidRDefault="00F34AED" w:rsidP="00B82FF3">
      <w:pPr>
        <w:bidi/>
        <w:jc w:val="both"/>
        <w:rPr>
          <w:b/>
          <w:bCs/>
          <w:sz w:val="26"/>
          <w:szCs w:val="26"/>
          <w:lang w:bidi="fa-IR"/>
        </w:rPr>
      </w:pPr>
      <w:r w:rsidRPr="00B60EBA">
        <w:rPr>
          <w:b/>
          <w:bCs/>
          <w:sz w:val="26"/>
          <w:szCs w:val="26"/>
          <w:rtl/>
        </w:rPr>
        <w:t>اولو</w:t>
      </w:r>
      <w:r w:rsidRPr="00B60EBA">
        <w:rPr>
          <w:rFonts w:hint="cs"/>
          <w:b/>
          <w:bCs/>
          <w:sz w:val="26"/>
          <w:szCs w:val="26"/>
          <w:rtl/>
        </w:rPr>
        <w:t>ی</w:t>
      </w:r>
      <w:r w:rsidRPr="00B60EBA">
        <w:rPr>
          <w:rFonts w:hint="eastAsia"/>
          <w:b/>
          <w:bCs/>
          <w:sz w:val="26"/>
          <w:szCs w:val="26"/>
          <w:rtl/>
        </w:rPr>
        <w:t>ت‌ها</w:t>
      </w:r>
      <w:r w:rsidRPr="00B60EBA">
        <w:rPr>
          <w:rFonts w:hint="cs"/>
          <w:b/>
          <w:bCs/>
          <w:sz w:val="26"/>
          <w:szCs w:val="26"/>
          <w:rtl/>
        </w:rPr>
        <w:t>ی</w:t>
      </w:r>
      <w:r w:rsidRPr="00B60EBA">
        <w:rPr>
          <w:b/>
          <w:bCs/>
          <w:sz w:val="26"/>
          <w:szCs w:val="26"/>
          <w:rtl/>
        </w:rPr>
        <w:t xml:space="preserve"> پژوهش</w:t>
      </w:r>
      <w:r w:rsidRPr="00B60EBA">
        <w:rPr>
          <w:rFonts w:hint="cs"/>
          <w:b/>
          <w:bCs/>
          <w:sz w:val="26"/>
          <w:szCs w:val="26"/>
          <w:rtl/>
        </w:rPr>
        <w:t>ی</w:t>
      </w:r>
      <w:r w:rsidRPr="00B60EBA">
        <w:rPr>
          <w:b/>
          <w:bCs/>
          <w:sz w:val="26"/>
          <w:szCs w:val="26"/>
          <w:rtl/>
        </w:rPr>
        <w:t xml:space="preserve"> در حوزه ماما</w:t>
      </w:r>
      <w:r w:rsidRPr="00B60EBA">
        <w:rPr>
          <w:rFonts w:hint="cs"/>
          <w:b/>
          <w:bCs/>
          <w:sz w:val="26"/>
          <w:szCs w:val="26"/>
          <w:rtl/>
        </w:rPr>
        <w:t>یی</w:t>
      </w:r>
      <w:r w:rsidRPr="00B60EBA">
        <w:rPr>
          <w:b/>
          <w:bCs/>
          <w:sz w:val="26"/>
          <w:szCs w:val="26"/>
          <w:rtl/>
        </w:rPr>
        <w:t xml:space="preserve"> بر اساس ن</w:t>
      </w:r>
      <w:r w:rsidRPr="00B60EBA">
        <w:rPr>
          <w:rFonts w:hint="cs"/>
          <w:b/>
          <w:bCs/>
          <w:sz w:val="26"/>
          <w:szCs w:val="26"/>
          <w:rtl/>
        </w:rPr>
        <w:t>ی</w:t>
      </w:r>
      <w:r w:rsidRPr="00B60EBA">
        <w:rPr>
          <w:rFonts w:hint="eastAsia"/>
          <w:b/>
          <w:bCs/>
          <w:sz w:val="26"/>
          <w:szCs w:val="26"/>
          <w:rtl/>
        </w:rPr>
        <w:t>ازها</w:t>
      </w:r>
      <w:r w:rsidRPr="00B60EBA">
        <w:rPr>
          <w:b/>
          <w:bCs/>
          <w:sz w:val="26"/>
          <w:szCs w:val="26"/>
          <w:rtl/>
        </w:rPr>
        <w:t xml:space="preserve"> و چالش‌ها</w:t>
      </w:r>
      <w:r w:rsidRPr="00B60EBA">
        <w:rPr>
          <w:rFonts w:hint="cs"/>
          <w:b/>
          <w:bCs/>
          <w:sz w:val="26"/>
          <w:szCs w:val="26"/>
          <w:rtl/>
        </w:rPr>
        <w:t>ی</w:t>
      </w:r>
      <w:r w:rsidRPr="00B60EBA">
        <w:rPr>
          <w:b/>
          <w:bCs/>
          <w:sz w:val="26"/>
          <w:szCs w:val="26"/>
          <w:rtl/>
        </w:rPr>
        <w:t xml:space="preserve"> موجود در ا</w:t>
      </w:r>
      <w:r w:rsidRPr="00B60EBA">
        <w:rPr>
          <w:rFonts w:hint="cs"/>
          <w:b/>
          <w:bCs/>
          <w:sz w:val="26"/>
          <w:szCs w:val="26"/>
          <w:rtl/>
        </w:rPr>
        <w:t>ی</w:t>
      </w:r>
      <w:r w:rsidRPr="00B60EBA">
        <w:rPr>
          <w:rFonts w:hint="eastAsia"/>
          <w:b/>
          <w:bCs/>
          <w:sz w:val="26"/>
          <w:szCs w:val="26"/>
          <w:rtl/>
        </w:rPr>
        <w:t>ن</w:t>
      </w:r>
      <w:r w:rsidRPr="00B60EBA">
        <w:rPr>
          <w:b/>
          <w:bCs/>
          <w:sz w:val="26"/>
          <w:szCs w:val="26"/>
          <w:rtl/>
        </w:rPr>
        <w:t xml:space="preserve"> حوزه تع</w:t>
      </w:r>
      <w:r w:rsidRPr="00B60EBA">
        <w:rPr>
          <w:rFonts w:hint="cs"/>
          <w:b/>
          <w:bCs/>
          <w:sz w:val="26"/>
          <w:szCs w:val="26"/>
          <w:rtl/>
        </w:rPr>
        <w:t>یی</w:t>
      </w:r>
      <w:r w:rsidRPr="00B60EBA">
        <w:rPr>
          <w:rFonts w:hint="eastAsia"/>
          <w:b/>
          <w:bCs/>
          <w:sz w:val="26"/>
          <w:szCs w:val="26"/>
          <w:rtl/>
        </w:rPr>
        <w:t>ن</w:t>
      </w:r>
      <w:r w:rsidRPr="00B60EBA">
        <w:rPr>
          <w:b/>
          <w:bCs/>
          <w:sz w:val="26"/>
          <w:szCs w:val="26"/>
          <w:rtl/>
        </w:rPr>
        <w:t xml:space="preserve"> </w:t>
      </w:r>
      <w:r w:rsidR="00B60EBA">
        <w:rPr>
          <w:rFonts w:hint="cs"/>
          <w:b/>
          <w:bCs/>
          <w:sz w:val="26"/>
          <w:szCs w:val="26"/>
          <w:rtl/>
        </w:rPr>
        <w:t xml:space="preserve">می </w:t>
      </w:r>
      <w:r w:rsidRPr="00B60EBA">
        <w:rPr>
          <w:b/>
          <w:bCs/>
          <w:sz w:val="26"/>
          <w:szCs w:val="26"/>
          <w:rtl/>
        </w:rPr>
        <w:t>شوند</w:t>
      </w:r>
      <w:r w:rsidR="00B60EBA">
        <w:rPr>
          <w:rFonts w:hint="cs"/>
          <w:b/>
          <w:bCs/>
          <w:sz w:val="26"/>
          <w:szCs w:val="26"/>
          <w:rtl/>
          <w:lang w:bidi="fa-IR"/>
        </w:rPr>
        <w:t>. برخی اولویت های پژوهشی در این حوزه عبارتند از:</w:t>
      </w:r>
    </w:p>
    <w:p w14:paraId="4762F1AE" w14:textId="454147CF" w:rsidR="00F34AED" w:rsidRPr="00B60EBA" w:rsidRDefault="00F34AED" w:rsidP="00B60EBA">
      <w:pPr>
        <w:bidi/>
        <w:jc w:val="both"/>
        <w:rPr>
          <w:sz w:val="26"/>
          <w:szCs w:val="26"/>
          <w:rtl/>
        </w:rPr>
      </w:pPr>
      <w:r w:rsidRPr="00B60EBA">
        <w:rPr>
          <w:rFonts w:hint="cs"/>
          <w:sz w:val="26"/>
          <w:szCs w:val="26"/>
          <w:rtl/>
        </w:rPr>
        <w:t xml:space="preserve">1. </w:t>
      </w:r>
      <w:r w:rsidR="00B60EBA" w:rsidRPr="00B60EBA">
        <w:rPr>
          <w:rFonts w:hint="cs"/>
          <w:sz w:val="26"/>
          <w:szCs w:val="26"/>
          <w:rtl/>
        </w:rPr>
        <w:t>عوامل مؤثر بر</w:t>
      </w:r>
      <w:r w:rsidRPr="00B60EBA">
        <w:rPr>
          <w:sz w:val="26"/>
          <w:szCs w:val="26"/>
          <w:rtl/>
        </w:rPr>
        <w:t xml:space="preserve"> مرگ و م</w:t>
      </w:r>
      <w:r w:rsidRPr="00B60EBA">
        <w:rPr>
          <w:rFonts w:hint="cs"/>
          <w:sz w:val="26"/>
          <w:szCs w:val="26"/>
          <w:rtl/>
        </w:rPr>
        <w:t>ی</w:t>
      </w:r>
      <w:r w:rsidRPr="00B60EBA">
        <w:rPr>
          <w:rFonts w:hint="eastAsia"/>
          <w:sz w:val="26"/>
          <w:szCs w:val="26"/>
          <w:rtl/>
        </w:rPr>
        <w:t>ر</w:t>
      </w:r>
      <w:r w:rsidRPr="00B60EBA">
        <w:rPr>
          <w:sz w:val="26"/>
          <w:szCs w:val="26"/>
          <w:rtl/>
        </w:rPr>
        <w:t xml:space="preserve"> مادران و نوزادان</w:t>
      </w:r>
      <w:r w:rsidR="00B60EBA" w:rsidRPr="00B60EBA">
        <w:rPr>
          <w:rFonts w:hint="cs"/>
          <w:sz w:val="26"/>
          <w:szCs w:val="26"/>
          <w:rtl/>
        </w:rPr>
        <w:t xml:space="preserve"> و راهکارهای مقابله با آن</w:t>
      </w:r>
    </w:p>
    <w:p w14:paraId="1BECECC4" w14:textId="77777777" w:rsidR="003F3B66" w:rsidRDefault="00B60EBA" w:rsidP="00B60EBA">
      <w:pPr>
        <w:bidi/>
        <w:jc w:val="both"/>
        <w:rPr>
          <w:sz w:val="26"/>
          <w:szCs w:val="26"/>
          <w:rtl/>
        </w:rPr>
      </w:pPr>
      <w:r w:rsidRPr="00B60EBA">
        <w:rPr>
          <w:rFonts w:hint="cs"/>
          <w:sz w:val="26"/>
          <w:szCs w:val="26"/>
          <w:rtl/>
        </w:rPr>
        <w:t>2.</w:t>
      </w:r>
      <w:r w:rsidR="003F3B66" w:rsidRPr="00B60EBA">
        <w:rPr>
          <w:sz w:val="26"/>
          <w:szCs w:val="26"/>
          <w:rtl/>
        </w:rPr>
        <w:t xml:space="preserve"> </w:t>
      </w:r>
      <w:r w:rsidR="003F3B66" w:rsidRPr="00B60EBA">
        <w:rPr>
          <w:rFonts w:hint="cs"/>
          <w:sz w:val="26"/>
          <w:szCs w:val="26"/>
          <w:rtl/>
        </w:rPr>
        <w:t xml:space="preserve">بررسی </w:t>
      </w:r>
      <w:r w:rsidR="003F3B66">
        <w:rPr>
          <w:rFonts w:hint="cs"/>
          <w:sz w:val="26"/>
          <w:szCs w:val="26"/>
          <w:rtl/>
        </w:rPr>
        <w:t>شاخصه های</w:t>
      </w:r>
      <w:r w:rsidR="003F3B66" w:rsidRPr="00B60EBA">
        <w:rPr>
          <w:sz w:val="26"/>
          <w:szCs w:val="26"/>
          <w:rtl/>
        </w:rPr>
        <w:t xml:space="preserve"> مؤثر بر ک</w:t>
      </w:r>
      <w:r w:rsidR="003F3B66" w:rsidRPr="00B60EBA">
        <w:rPr>
          <w:rFonts w:hint="cs"/>
          <w:sz w:val="26"/>
          <w:szCs w:val="26"/>
          <w:rtl/>
        </w:rPr>
        <w:t>ی</w:t>
      </w:r>
      <w:r w:rsidR="003F3B66" w:rsidRPr="00B60EBA">
        <w:rPr>
          <w:rFonts w:hint="eastAsia"/>
          <w:sz w:val="26"/>
          <w:szCs w:val="26"/>
          <w:rtl/>
        </w:rPr>
        <w:t>ف</w:t>
      </w:r>
      <w:r w:rsidR="003F3B66" w:rsidRPr="00B60EBA">
        <w:rPr>
          <w:rFonts w:hint="cs"/>
          <w:sz w:val="26"/>
          <w:szCs w:val="26"/>
          <w:rtl/>
        </w:rPr>
        <w:t>ی</w:t>
      </w:r>
      <w:r w:rsidR="003F3B66" w:rsidRPr="00B60EBA">
        <w:rPr>
          <w:rFonts w:hint="eastAsia"/>
          <w:sz w:val="26"/>
          <w:szCs w:val="26"/>
          <w:rtl/>
        </w:rPr>
        <w:t>ت</w:t>
      </w:r>
      <w:r w:rsidR="003F3B66" w:rsidRPr="00B60EBA">
        <w:rPr>
          <w:sz w:val="26"/>
          <w:szCs w:val="26"/>
          <w:rtl/>
        </w:rPr>
        <w:t xml:space="preserve"> مراقبت‌ها</w:t>
      </w:r>
      <w:r w:rsidR="003F3B66" w:rsidRPr="00B60EBA">
        <w:rPr>
          <w:rFonts w:hint="cs"/>
          <w:sz w:val="26"/>
          <w:szCs w:val="26"/>
          <w:rtl/>
        </w:rPr>
        <w:t>ی</w:t>
      </w:r>
      <w:r w:rsidR="003F3B66" w:rsidRPr="00B60EBA">
        <w:rPr>
          <w:sz w:val="26"/>
          <w:szCs w:val="26"/>
          <w:rtl/>
        </w:rPr>
        <w:t xml:space="preserve"> ماما</w:t>
      </w:r>
      <w:r w:rsidR="003F3B66" w:rsidRPr="00B60EBA">
        <w:rPr>
          <w:rFonts w:hint="cs"/>
          <w:sz w:val="26"/>
          <w:szCs w:val="26"/>
          <w:rtl/>
        </w:rPr>
        <w:t>یی</w:t>
      </w:r>
      <w:r w:rsidR="003F3B66" w:rsidRPr="00B60EBA">
        <w:rPr>
          <w:sz w:val="26"/>
          <w:szCs w:val="26"/>
          <w:rtl/>
        </w:rPr>
        <w:t xml:space="preserve"> </w:t>
      </w:r>
    </w:p>
    <w:p w14:paraId="1E76D1CD" w14:textId="6A3BF10F" w:rsidR="003F3B66" w:rsidRDefault="003F3B66" w:rsidP="003F3B66">
      <w:pPr>
        <w:bidi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3. </w:t>
      </w:r>
      <w:r w:rsidRPr="00B60EBA">
        <w:rPr>
          <w:sz w:val="26"/>
          <w:szCs w:val="26"/>
          <w:rtl/>
        </w:rPr>
        <w:t>تأث</w:t>
      </w:r>
      <w:r w:rsidRPr="00B60EBA">
        <w:rPr>
          <w:rFonts w:hint="cs"/>
          <w:sz w:val="26"/>
          <w:szCs w:val="26"/>
          <w:rtl/>
        </w:rPr>
        <w:t>ی</w:t>
      </w:r>
      <w:r w:rsidRPr="00B60EBA">
        <w:rPr>
          <w:rFonts w:hint="eastAsia"/>
          <w:sz w:val="26"/>
          <w:szCs w:val="26"/>
          <w:rtl/>
        </w:rPr>
        <w:t>ر</w:t>
      </w:r>
      <w:r w:rsidRPr="00B60EBA"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فاکتورهای</w:t>
      </w:r>
      <w:r w:rsidRPr="00B60EBA">
        <w:rPr>
          <w:sz w:val="26"/>
          <w:szCs w:val="26"/>
          <w:rtl/>
        </w:rPr>
        <w:t xml:space="preserve"> روانشناخت</w:t>
      </w:r>
      <w:r w:rsidRPr="00B60EBA">
        <w:rPr>
          <w:rFonts w:hint="cs"/>
          <w:sz w:val="26"/>
          <w:szCs w:val="26"/>
          <w:rtl/>
        </w:rPr>
        <w:t>ی</w:t>
      </w:r>
      <w:r w:rsidRPr="00B60EBA">
        <w:rPr>
          <w:sz w:val="26"/>
          <w:szCs w:val="26"/>
          <w:rtl/>
        </w:rPr>
        <w:t xml:space="preserve"> و اجتماع</w:t>
      </w:r>
      <w:r w:rsidRPr="00B60EBA">
        <w:rPr>
          <w:rFonts w:hint="cs"/>
          <w:sz w:val="26"/>
          <w:szCs w:val="26"/>
          <w:rtl/>
        </w:rPr>
        <w:t>ی</w:t>
      </w:r>
      <w:r w:rsidRPr="00B60EBA">
        <w:rPr>
          <w:sz w:val="26"/>
          <w:szCs w:val="26"/>
          <w:rtl/>
        </w:rPr>
        <w:t xml:space="preserve"> بر سلامت روان مادران و نوزادان</w:t>
      </w:r>
    </w:p>
    <w:p w14:paraId="2D9A3AED" w14:textId="2DEA71AE" w:rsidR="00B60EBA" w:rsidRPr="00B60EBA" w:rsidRDefault="003F3B66" w:rsidP="003F3B66">
      <w:pPr>
        <w:bidi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4.</w:t>
      </w:r>
      <w:r w:rsidRPr="00B60EBA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بررسی </w:t>
      </w:r>
      <w:r w:rsidRPr="00B60EBA">
        <w:rPr>
          <w:sz w:val="26"/>
          <w:szCs w:val="26"/>
          <w:rtl/>
        </w:rPr>
        <w:t>روش‌ها</w:t>
      </w:r>
      <w:r w:rsidRPr="00B60EBA">
        <w:rPr>
          <w:rFonts w:hint="cs"/>
          <w:sz w:val="26"/>
          <w:szCs w:val="26"/>
          <w:rtl/>
        </w:rPr>
        <w:t>ی</w:t>
      </w:r>
      <w:r w:rsidRPr="00B60EBA">
        <w:rPr>
          <w:sz w:val="26"/>
          <w:szCs w:val="26"/>
          <w:rtl/>
        </w:rPr>
        <w:t xml:space="preserve"> به</w:t>
      </w:r>
      <w:r>
        <w:rPr>
          <w:rFonts w:hint="cs"/>
          <w:sz w:val="26"/>
          <w:szCs w:val="26"/>
          <w:rtl/>
        </w:rPr>
        <w:t>ینه</w:t>
      </w:r>
      <w:r w:rsidRPr="00B60EBA">
        <w:rPr>
          <w:sz w:val="26"/>
          <w:szCs w:val="26"/>
          <w:rtl/>
        </w:rPr>
        <w:t xml:space="preserve"> آموزش ماما</w:t>
      </w:r>
      <w:r w:rsidRPr="00B60EBA">
        <w:rPr>
          <w:rFonts w:hint="cs"/>
          <w:sz w:val="26"/>
          <w:szCs w:val="26"/>
          <w:rtl/>
        </w:rPr>
        <w:t>یی‌</w:t>
      </w:r>
      <w:r w:rsidRPr="00B60EBA">
        <w:rPr>
          <w:sz w:val="26"/>
          <w:szCs w:val="26"/>
          <w:rtl/>
        </w:rPr>
        <w:t xml:space="preserve"> و ارز</w:t>
      </w:r>
      <w:r w:rsidRPr="00B60EBA">
        <w:rPr>
          <w:rFonts w:hint="cs"/>
          <w:sz w:val="26"/>
          <w:szCs w:val="26"/>
          <w:rtl/>
        </w:rPr>
        <w:t>ی</w:t>
      </w:r>
      <w:r w:rsidRPr="00B60EBA">
        <w:rPr>
          <w:rFonts w:hint="eastAsia"/>
          <w:sz w:val="26"/>
          <w:szCs w:val="26"/>
          <w:rtl/>
        </w:rPr>
        <w:t>اب</w:t>
      </w:r>
      <w:r w:rsidRPr="00B60EBA">
        <w:rPr>
          <w:rFonts w:hint="cs"/>
          <w:sz w:val="26"/>
          <w:szCs w:val="26"/>
          <w:rtl/>
        </w:rPr>
        <w:t>ی</w:t>
      </w:r>
      <w:r w:rsidRPr="00B60EBA">
        <w:rPr>
          <w:sz w:val="26"/>
          <w:szCs w:val="26"/>
          <w:rtl/>
        </w:rPr>
        <w:t xml:space="preserve"> اثربخش</w:t>
      </w:r>
      <w:r w:rsidRPr="00B60EBA">
        <w:rPr>
          <w:rFonts w:hint="cs"/>
          <w:sz w:val="26"/>
          <w:szCs w:val="26"/>
          <w:rtl/>
        </w:rPr>
        <w:t>ی</w:t>
      </w:r>
      <w:r w:rsidRPr="00B60EBA"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آنها</w:t>
      </w:r>
    </w:p>
    <w:p w14:paraId="27984F6A" w14:textId="2100BD85" w:rsidR="00F34AED" w:rsidRPr="00B60EBA" w:rsidRDefault="003F3B66" w:rsidP="00F34AED">
      <w:pPr>
        <w:bidi/>
        <w:jc w:val="both"/>
        <w:rPr>
          <w:sz w:val="28"/>
          <w:szCs w:val="28"/>
        </w:rPr>
      </w:pPr>
      <w:r>
        <w:rPr>
          <w:rFonts w:hint="cs"/>
          <w:sz w:val="26"/>
          <w:szCs w:val="26"/>
          <w:rtl/>
        </w:rPr>
        <w:t xml:space="preserve">5. </w:t>
      </w:r>
      <w:r w:rsidRPr="00B60EBA">
        <w:rPr>
          <w:sz w:val="26"/>
          <w:szCs w:val="26"/>
          <w:rtl/>
        </w:rPr>
        <w:t>عوامل موثر بر انتخاب روش‌ها</w:t>
      </w:r>
      <w:r w:rsidRPr="00B60EBA">
        <w:rPr>
          <w:rFonts w:hint="cs"/>
          <w:sz w:val="26"/>
          <w:szCs w:val="26"/>
          <w:rtl/>
        </w:rPr>
        <w:t>ی</w:t>
      </w:r>
      <w:r w:rsidRPr="00B60EBA">
        <w:rPr>
          <w:sz w:val="26"/>
          <w:szCs w:val="26"/>
          <w:rtl/>
        </w:rPr>
        <w:t xml:space="preserve"> زا</w:t>
      </w:r>
      <w:r w:rsidRPr="00B60EBA">
        <w:rPr>
          <w:rFonts w:hint="cs"/>
          <w:sz w:val="26"/>
          <w:szCs w:val="26"/>
          <w:rtl/>
        </w:rPr>
        <w:t>ی</w:t>
      </w:r>
      <w:r w:rsidRPr="00B60EBA">
        <w:rPr>
          <w:rFonts w:hint="eastAsia"/>
          <w:sz w:val="26"/>
          <w:szCs w:val="26"/>
          <w:rtl/>
        </w:rPr>
        <w:t>مان</w:t>
      </w:r>
      <w:r w:rsidRPr="00B60EBA"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و </w:t>
      </w:r>
      <w:r w:rsidRPr="00B60EBA">
        <w:rPr>
          <w:sz w:val="26"/>
          <w:szCs w:val="26"/>
          <w:rtl/>
        </w:rPr>
        <w:t>راهکارها</w:t>
      </w:r>
      <w:r w:rsidRPr="00B60EBA">
        <w:rPr>
          <w:rFonts w:hint="cs"/>
          <w:sz w:val="26"/>
          <w:szCs w:val="26"/>
          <w:rtl/>
        </w:rPr>
        <w:t>ی</w:t>
      </w:r>
      <w:r w:rsidRPr="00B60EBA">
        <w:rPr>
          <w:sz w:val="26"/>
          <w:szCs w:val="26"/>
          <w:rtl/>
        </w:rPr>
        <w:t xml:space="preserve"> افزا</w:t>
      </w:r>
      <w:r w:rsidRPr="00B60EBA">
        <w:rPr>
          <w:rFonts w:hint="cs"/>
          <w:sz w:val="26"/>
          <w:szCs w:val="26"/>
          <w:rtl/>
        </w:rPr>
        <w:t>ی</w:t>
      </w:r>
      <w:r w:rsidRPr="00B60EBA">
        <w:rPr>
          <w:rFonts w:hint="eastAsia"/>
          <w:sz w:val="26"/>
          <w:szCs w:val="26"/>
          <w:rtl/>
        </w:rPr>
        <w:t>ش</w:t>
      </w:r>
      <w:r w:rsidRPr="00B60EBA">
        <w:rPr>
          <w:sz w:val="26"/>
          <w:szCs w:val="26"/>
          <w:rtl/>
        </w:rPr>
        <w:t xml:space="preserve"> انتخاب زا</w:t>
      </w:r>
      <w:r w:rsidRPr="00B60EBA">
        <w:rPr>
          <w:rFonts w:hint="cs"/>
          <w:sz w:val="26"/>
          <w:szCs w:val="26"/>
          <w:rtl/>
        </w:rPr>
        <w:t>ی</w:t>
      </w:r>
      <w:r w:rsidRPr="00B60EBA">
        <w:rPr>
          <w:rFonts w:hint="eastAsia"/>
          <w:sz w:val="26"/>
          <w:szCs w:val="26"/>
          <w:rtl/>
        </w:rPr>
        <w:t>مان</w:t>
      </w:r>
      <w:r>
        <w:rPr>
          <w:rFonts w:hint="cs"/>
          <w:sz w:val="26"/>
          <w:szCs w:val="26"/>
          <w:rtl/>
        </w:rPr>
        <w:t xml:space="preserve"> طبیعی</w:t>
      </w:r>
    </w:p>
    <w:p w14:paraId="2F0DF7AF" w14:textId="38A29B81" w:rsidR="00F34AED" w:rsidRPr="00B60EBA" w:rsidRDefault="00B82FF3" w:rsidP="00F34AED">
      <w:pPr>
        <w:bidi/>
        <w:jc w:val="both"/>
        <w:rPr>
          <w:sz w:val="26"/>
          <w:szCs w:val="26"/>
        </w:rPr>
      </w:pPr>
      <w:r>
        <w:rPr>
          <w:lang w:bidi="fa-IR"/>
        </w:rPr>
        <w:pict w14:anchorId="0C1C66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4" o:title="BD21328_"/>
          </v:shape>
        </w:pict>
      </w:r>
    </w:p>
    <w:p w14:paraId="5FEB0988" w14:textId="61DFECC1" w:rsidR="004B1F6B" w:rsidRPr="004B1F6B" w:rsidRDefault="00A95AD0" w:rsidP="004B1F6B">
      <w:pPr>
        <w:bidi/>
        <w:spacing w:line="360" w:lineRule="auto"/>
        <w:jc w:val="both"/>
        <w:rPr>
          <w:rFonts w:cs="2  Nazanin"/>
          <w:b/>
          <w:bCs/>
          <w:sz w:val="26"/>
          <w:szCs w:val="26"/>
          <w:rtl/>
          <w:lang w:bidi="fa-IR"/>
        </w:rPr>
      </w:pPr>
      <w:bookmarkStart w:id="0" w:name="_Hlk157584760"/>
      <w:r w:rsidRPr="00505CFA">
        <w:rPr>
          <w:rFonts w:cs="2  Nazanin" w:hint="cs"/>
          <w:b/>
          <w:bCs/>
          <w:sz w:val="26"/>
          <w:szCs w:val="26"/>
          <w:rtl/>
          <w:lang w:bidi="fa-IR"/>
        </w:rPr>
        <w:t>عناوین</w:t>
      </w:r>
      <w:r w:rsidR="004B1F6B" w:rsidRPr="004B1F6B">
        <w:rPr>
          <w:rFonts w:cs="2  Nazanin" w:hint="cs"/>
          <w:b/>
          <w:bCs/>
          <w:sz w:val="26"/>
          <w:szCs w:val="26"/>
          <w:rtl/>
          <w:lang w:bidi="fa-IR"/>
        </w:rPr>
        <w:t xml:space="preserve"> </w:t>
      </w:r>
      <w:r w:rsidR="009A2D77" w:rsidRPr="00505CFA">
        <w:rPr>
          <w:rFonts w:cs="2  Nazanin" w:hint="cs"/>
          <w:b/>
          <w:bCs/>
          <w:sz w:val="26"/>
          <w:szCs w:val="26"/>
          <w:rtl/>
          <w:lang w:bidi="fa-IR"/>
        </w:rPr>
        <w:t xml:space="preserve">پیشنهادی </w:t>
      </w:r>
      <w:r w:rsidR="004B1F6B" w:rsidRPr="004B1F6B">
        <w:rPr>
          <w:rFonts w:cs="2  Nazanin" w:hint="cs"/>
          <w:b/>
          <w:bCs/>
          <w:sz w:val="26"/>
          <w:szCs w:val="26"/>
          <w:rtl/>
          <w:lang w:bidi="fa-IR"/>
        </w:rPr>
        <w:t xml:space="preserve">برنامه های آموزشی توانمند سازی </w:t>
      </w:r>
      <w:bookmarkEnd w:id="0"/>
      <w:r w:rsidR="004B1F6B" w:rsidRPr="004B1F6B">
        <w:rPr>
          <w:rFonts w:cs="2  Nazanin" w:hint="cs"/>
          <w:b/>
          <w:bCs/>
          <w:sz w:val="26"/>
          <w:szCs w:val="26"/>
          <w:rtl/>
          <w:lang w:bidi="fa-IR"/>
        </w:rPr>
        <w:t xml:space="preserve">دانشجویی در قالب کارگاه های آموزشی </w:t>
      </w:r>
      <w:r w:rsidRPr="00505CFA">
        <w:rPr>
          <w:rFonts w:cs="2  Nazanin" w:hint="cs"/>
          <w:b/>
          <w:bCs/>
          <w:sz w:val="26"/>
          <w:szCs w:val="26"/>
          <w:rtl/>
          <w:lang w:bidi="fa-IR"/>
        </w:rPr>
        <w:t xml:space="preserve">که </w:t>
      </w:r>
      <w:r w:rsidR="004B1F6B" w:rsidRPr="004B1F6B">
        <w:rPr>
          <w:rFonts w:cs="2  Nazanin" w:hint="cs"/>
          <w:b/>
          <w:bCs/>
          <w:sz w:val="26"/>
          <w:szCs w:val="26"/>
          <w:rtl/>
          <w:lang w:bidi="fa-IR"/>
        </w:rPr>
        <w:t xml:space="preserve">با نظرسنجی از اساتید و دانشجویان </w:t>
      </w:r>
      <w:r w:rsidRPr="00505CFA">
        <w:rPr>
          <w:rFonts w:cs="2  Nazanin" w:hint="cs"/>
          <w:b/>
          <w:bCs/>
          <w:sz w:val="26"/>
          <w:szCs w:val="26"/>
          <w:rtl/>
          <w:lang w:bidi="fa-IR"/>
        </w:rPr>
        <w:t>انتخاب شده است:</w:t>
      </w:r>
    </w:p>
    <w:p w14:paraId="56D990F4" w14:textId="3570E3BB" w:rsidR="004B1F6B" w:rsidRPr="004B1F6B" w:rsidRDefault="00423F6C" w:rsidP="004B1F6B">
      <w:pPr>
        <w:bidi/>
        <w:spacing w:line="360" w:lineRule="auto"/>
        <w:jc w:val="both"/>
        <w:rPr>
          <w:rFonts w:cs="2  Nazanin"/>
          <w:sz w:val="26"/>
          <w:szCs w:val="26"/>
          <w:rtl/>
          <w:lang w:bidi="fa-IR"/>
        </w:rPr>
      </w:pPr>
      <w:r w:rsidRPr="00505CFA">
        <w:rPr>
          <w:rFonts w:cs="2  Nazanin" w:hint="cs"/>
          <w:sz w:val="26"/>
          <w:szCs w:val="26"/>
          <w:rtl/>
          <w:lang w:bidi="fa-IR"/>
        </w:rPr>
        <w:t xml:space="preserve">1. </w:t>
      </w:r>
      <w:r w:rsidR="004B1F6B" w:rsidRPr="004B1F6B">
        <w:rPr>
          <w:rFonts w:cs="2  Nazanin" w:hint="cs"/>
          <w:sz w:val="26"/>
          <w:szCs w:val="26"/>
          <w:rtl/>
          <w:lang w:bidi="fa-IR"/>
        </w:rPr>
        <w:t xml:space="preserve">تفسیر سونوگرافی در مامایی- </w:t>
      </w:r>
      <w:r w:rsidR="004B1F6B" w:rsidRPr="00505CFA">
        <w:rPr>
          <w:rFonts w:cs="2  Nazanin" w:hint="cs"/>
          <w:sz w:val="26"/>
          <w:szCs w:val="26"/>
          <w:rtl/>
          <w:lang w:bidi="fa-IR"/>
        </w:rPr>
        <w:t xml:space="preserve">تفسیر </w:t>
      </w:r>
      <w:r w:rsidR="004B1F6B" w:rsidRPr="004B1F6B">
        <w:rPr>
          <w:rFonts w:cs="2  Nazanin" w:hint="cs"/>
          <w:sz w:val="26"/>
          <w:szCs w:val="26"/>
          <w:rtl/>
          <w:lang w:bidi="fa-IR"/>
        </w:rPr>
        <w:t xml:space="preserve">پاپ اسمیر- </w:t>
      </w:r>
      <w:r w:rsidR="004B1F6B" w:rsidRPr="00505CFA">
        <w:rPr>
          <w:rFonts w:cs="2  Nazanin" w:hint="cs"/>
          <w:sz w:val="26"/>
          <w:szCs w:val="26"/>
          <w:rtl/>
          <w:lang w:bidi="fa-IR"/>
        </w:rPr>
        <w:t xml:space="preserve">تفسیر </w:t>
      </w:r>
      <w:r w:rsidR="004B1F6B" w:rsidRPr="004B1F6B">
        <w:rPr>
          <w:rFonts w:cs="2  Nazanin" w:hint="cs"/>
          <w:sz w:val="26"/>
          <w:szCs w:val="26"/>
          <w:rtl/>
          <w:lang w:bidi="fa-IR"/>
        </w:rPr>
        <w:t>نوار قلب جنین (</w:t>
      </w:r>
      <w:r w:rsidR="004B1F6B" w:rsidRPr="004B1F6B">
        <w:rPr>
          <w:rFonts w:cs="2  Nazanin"/>
          <w:sz w:val="26"/>
          <w:szCs w:val="26"/>
        </w:rPr>
        <w:t>NST</w:t>
      </w:r>
      <w:r w:rsidR="004B1F6B" w:rsidRPr="004B1F6B">
        <w:rPr>
          <w:rFonts w:cs="2  Nazanin" w:hint="cs"/>
          <w:sz w:val="26"/>
          <w:szCs w:val="26"/>
          <w:rtl/>
          <w:lang w:bidi="fa-IR"/>
        </w:rPr>
        <w:t xml:space="preserve">) </w:t>
      </w:r>
    </w:p>
    <w:p w14:paraId="739AC5B7" w14:textId="6F119EB7" w:rsidR="004B1F6B" w:rsidRPr="004B1F6B" w:rsidRDefault="00423F6C" w:rsidP="004B1F6B">
      <w:pPr>
        <w:bidi/>
        <w:spacing w:line="360" w:lineRule="auto"/>
        <w:jc w:val="both"/>
        <w:rPr>
          <w:rFonts w:cs="2  Nazanin"/>
          <w:sz w:val="26"/>
          <w:szCs w:val="26"/>
          <w:rtl/>
          <w:lang w:bidi="fa-IR"/>
        </w:rPr>
      </w:pPr>
      <w:r w:rsidRPr="00505CFA">
        <w:rPr>
          <w:rFonts w:cs="2  Nazanin" w:hint="cs"/>
          <w:sz w:val="26"/>
          <w:szCs w:val="26"/>
          <w:rtl/>
          <w:lang w:bidi="fa-IR"/>
        </w:rPr>
        <w:t xml:space="preserve">2. </w:t>
      </w:r>
      <w:r w:rsidR="004B1F6B" w:rsidRPr="004B1F6B">
        <w:rPr>
          <w:rFonts w:cs="2  Nazanin" w:hint="cs"/>
          <w:sz w:val="26"/>
          <w:szCs w:val="26"/>
          <w:rtl/>
          <w:lang w:bidi="fa-IR"/>
        </w:rPr>
        <w:t>زایمان فیزیولوژیک (پوزیشن های مرحله اول و دوم زایمان)</w:t>
      </w:r>
    </w:p>
    <w:p w14:paraId="31841400" w14:textId="77777777" w:rsidR="00423F6C" w:rsidRPr="00505CFA" w:rsidRDefault="00423F6C" w:rsidP="004B1F6B">
      <w:pPr>
        <w:bidi/>
        <w:spacing w:line="360" w:lineRule="auto"/>
        <w:jc w:val="both"/>
        <w:rPr>
          <w:rFonts w:cs="2  Nazanin"/>
          <w:sz w:val="26"/>
          <w:szCs w:val="26"/>
          <w:rtl/>
          <w:lang w:bidi="fa-IR"/>
        </w:rPr>
      </w:pPr>
      <w:r w:rsidRPr="00505CFA">
        <w:rPr>
          <w:rFonts w:cs="2  Nazanin" w:hint="cs"/>
          <w:sz w:val="26"/>
          <w:szCs w:val="26"/>
          <w:rtl/>
          <w:lang w:bidi="fa-IR"/>
        </w:rPr>
        <w:t>3.</w:t>
      </w:r>
      <w:r w:rsidR="004B1F6B" w:rsidRPr="004B1F6B">
        <w:rPr>
          <w:rFonts w:cs="2  Nazanin" w:hint="cs"/>
          <w:sz w:val="26"/>
          <w:szCs w:val="26"/>
          <w:rtl/>
          <w:lang w:bidi="fa-IR"/>
        </w:rPr>
        <w:t xml:space="preserve"> تریاژ در مامایی- گزارش نویسی </w:t>
      </w:r>
    </w:p>
    <w:p w14:paraId="723C1823" w14:textId="51346354" w:rsidR="0055059D" w:rsidRPr="00505CFA" w:rsidRDefault="00423F6C" w:rsidP="00AB4139">
      <w:pPr>
        <w:bidi/>
        <w:spacing w:line="360" w:lineRule="auto"/>
        <w:jc w:val="both"/>
        <w:rPr>
          <w:rFonts w:cs="2  Nazanin"/>
          <w:sz w:val="26"/>
          <w:szCs w:val="26"/>
          <w:rtl/>
          <w:lang w:bidi="fa-IR"/>
        </w:rPr>
      </w:pPr>
      <w:r w:rsidRPr="00505CFA">
        <w:rPr>
          <w:rFonts w:cs="2  Nazanin" w:hint="cs"/>
          <w:sz w:val="26"/>
          <w:szCs w:val="26"/>
          <w:rtl/>
          <w:lang w:bidi="fa-IR"/>
        </w:rPr>
        <w:t>4.</w:t>
      </w:r>
      <w:r w:rsidR="004B1F6B" w:rsidRPr="004B1F6B">
        <w:rPr>
          <w:rFonts w:cs="2  Nazanin" w:hint="cs"/>
          <w:sz w:val="26"/>
          <w:szCs w:val="26"/>
          <w:rtl/>
          <w:lang w:bidi="fa-IR"/>
        </w:rPr>
        <w:t xml:space="preserve"> </w:t>
      </w:r>
      <w:r w:rsidR="00AB4139" w:rsidRPr="00505CFA">
        <w:rPr>
          <w:rFonts w:cs="2  Nazanin" w:hint="cs"/>
          <w:sz w:val="26"/>
          <w:szCs w:val="26"/>
          <w:rtl/>
          <w:lang w:bidi="fa-IR"/>
        </w:rPr>
        <w:t xml:space="preserve">تشخیص و درمان </w:t>
      </w:r>
      <w:r w:rsidR="004B1F6B" w:rsidRPr="004B1F6B">
        <w:rPr>
          <w:rFonts w:cs="2  Nazanin" w:hint="cs"/>
          <w:sz w:val="26"/>
          <w:szCs w:val="26"/>
          <w:rtl/>
          <w:lang w:bidi="fa-IR"/>
        </w:rPr>
        <w:t>بیماری های مقاربتی</w:t>
      </w:r>
      <w:r w:rsidR="00AB4139" w:rsidRPr="00505CFA">
        <w:rPr>
          <w:rFonts w:cs="2  Nazanin" w:hint="cs"/>
          <w:sz w:val="26"/>
          <w:szCs w:val="26"/>
          <w:rtl/>
          <w:lang w:bidi="fa-IR"/>
        </w:rPr>
        <w:t xml:space="preserve"> </w:t>
      </w:r>
    </w:p>
    <w:p w14:paraId="2F0085A8" w14:textId="2DE0F1EA" w:rsidR="00A95AD0" w:rsidRDefault="00B82FF3" w:rsidP="00A95AD0">
      <w:pPr>
        <w:bidi/>
        <w:spacing w:line="360" w:lineRule="auto"/>
        <w:jc w:val="both"/>
        <w:rPr>
          <w:rtl/>
          <w:lang w:bidi="fa-IR"/>
        </w:rPr>
      </w:pPr>
      <w:r>
        <w:rPr>
          <w:lang w:bidi="fa-IR"/>
        </w:rPr>
        <w:pict w14:anchorId="27B034A9">
          <v:shape id="_x0000_i1026" type="#_x0000_t75" style="width:345pt;height:7.5pt" o:hrpct="0" o:hralign="center" o:hr="t">
            <v:imagedata r:id="rId4" o:title="BD21328_"/>
          </v:shape>
        </w:pict>
      </w:r>
    </w:p>
    <w:p w14:paraId="41F8731A" w14:textId="41098695" w:rsidR="00D32F18" w:rsidRPr="00505CFA" w:rsidRDefault="009A2D77" w:rsidP="009A2D77">
      <w:pPr>
        <w:bidi/>
        <w:spacing w:line="360" w:lineRule="auto"/>
        <w:jc w:val="both"/>
        <w:rPr>
          <w:rFonts w:cs="2  Nazanin"/>
          <w:b/>
          <w:bCs/>
          <w:sz w:val="26"/>
          <w:szCs w:val="26"/>
          <w:rtl/>
          <w:lang w:bidi="fa-IR"/>
        </w:rPr>
      </w:pPr>
      <w:r w:rsidRPr="00505CFA">
        <w:rPr>
          <w:rFonts w:cs="2  Nazanin" w:hint="cs"/>
          <w:b/>
          <w:bCs/>
          <w:sz w:val="26"/>
          <w:szCs w:val="26"/>
          <w:rtl/>
          <w:lang w:bidi="fa-IR"/>
        </w:rPr>
        <w:t>عناوین</w:t>
      </w:r>
      <w:r w:rsidRPr="004B1F6B">
        <w:rPr>
          <w:rFonts w:cs="2  Nazanin" w:hint="cs"/>
          <w:b/>
          <w:bCs/>
          <w:sz w:val="26"/>
          <w:szCs w:val="26"/>
          <w:rtl/>
          <w:lang w:bidi="fa-IR"/>
        </w:rPr>
        <w:t xml:space="preserve"> </w:t>
      </w:r>
      <w:r w:rsidRPr="00505CFA">
        <w:rPr>
          <w:rFonts w:cs="2  Nazanin" w:hint="cs"/>
          <w:b/>
          <w:bCs/>
          <w:sz w:val="26"/>
          <w:szCs w:val="26"/>
          <w:rtl/>
          <w:lang w:bidi="fa-IR"/>
        </w:rPr>
        <w:t xml:space="preserve">پیشنهادی </w:t>
      </w:r>
      <w:r w:rsidRPr="004B1F6B">
        <w:rPr>
          <w:rFonts w:cs="2  Nazanin" w:hint="cs"/>
          <w:b/>
          <w:bCs/>
          <w:sz w:val="26"/>
          <w:szCs w:val="26"/>
          <w:rtl/>
          <w:lang w:bidi="fa-IR"/>
        </w:rPr>
        <w:t>برنامه های آموزشی توانمند سازی</w:t>
      </w:r>
      <w:r w:rsidR="00D32F18" w:rsidRPr="00505CFA">
        <w:rPr>
          <w:rFonts w:cs="2  Nazanin" w:hint="cs"/>
          <w:b/>
          <w:bCs/>
          <w:sz w:val="26"/>
          <w:szCs w:val="26"/>
          <w:rtl/>
          <w:lang w:bidi="fa-IR"/>
        </w:rPr>
        <w:t xml:space="preserve"> اعضا هیأت علمی مامایی</w:t>
      </w:r>
    </w:p>
    <w:p w14:paraId="3C159619" w14:textId="18EDDC82" w:rsidR="009A2D77" w:rsidRPr="009A2D77" w:rsidRDefault="00D32F18" w:rsidP="00D32F18">
      <w:pPr>
        <w:bidi/>
        <w:spacing w:line="360" w:lineRule="auto"/>
        <w:jc w:val="both"/>
        <w:rPr>
          <w:sz w:val="26"/>
          <w:szCs w:val="28"/>
          <w:lang w:bidi="fa-IR"/>
        </w:rPr>
      </w:pPr>
      <w:r w:rsidRPr="00505CFA">
        <w:rPr>
          <w:rFonts w:hint="cs"/>
          <w:sz w:val="26"/>
          <w:szCs w:val="28"/>
          <w:rtl/>
          <w:lang w:bidi="fa-IR"/>
        </w:rPr>
        <w:t xml:space="preserve">1. </w:t>
      </w:r>
      <w:r w:rsidRPr="009A2D77">
        <w:rPr>
          <w:sz w:val="26"/>
          <w:szCs w:val="28"/>
          <w:rtl/>
        </w:rPr>
        <w:t>آموزش تکن</w:t>
      </w:r>
      <w:r w:rsidRPr="009A2D77">
        <w:rPr>
          <w:rFonts w:hint="cs"/>
          <w:sz w:val="26"/>
          <w:szCs w:val="28"/>
          <w:rtl/>
        </w:rPr>
        <w:t>ی</w:t>
      </w:r>
      <w:r w:rsidRPr="009A2D77">
        <w:rPr>
          <w:rFonts w:hint="eastAsia"/>
          <w:sz w:val="26"/>
          <w:szCs w:val="28"/>
          <w:rtl/>
        </w:rPr>
        <w:t>ک‌ها</w:t>
      </w:r>
      <w:r w:rsidRPr="009A2D77">
        <w:rPr>
          <w:rFonts w:hint="cs"/>
          <w:sz w:val="26"/>
          <w:szCs w:val="28"/>
          <w:rtl/>
        </w:rPr>
        <w:t>ی</w:t>
      </w:r>
      <w:r w:rsidRPr="009A2D77">
        <w:rPr>
          <w:sz w:val="26"/>
          <w:szCs w:val="28"/>
          <w:rtl/>
        </w:rPr>
        <w:t xml:space="preserve"> مد</w:t>
      </w:r>
      <w:r w:rsidRPr="009A2D77">
        <w:rPr>
          <w:rFonts w:hint="cs"/>
          <w:sz w:val="26"/>
          <w:szCs w:val="28"/>
          <w:rtl/>
        </w:rPr>
        <w:t>ی</w:t>
      </w:r>
      <w:r w:rsidRPr="009A2D77">
        <w:rPr>
          <w:rFonts w:hint="eastAsia"/>
          <w:sz w:val="26"/>
          <w:szCs w:val="28"/>
          <w:rtl/>
        </w:rPr>
        <w:t>ر</w:t>
      </w:r>
      <w:r w:rsidRPr="009A2D77">
        <w:rPr>
          <w:rFonts w:hint="cs"/>
          <w:sz w:val="26"/>
          <w:szCs w:val="28"/>
          <w:rtl/>
        </w:rPr>
        <w:t>ی</w:t>
      </w:r>
      <w:r w:rsidRPr="009A2D77">
        <w:rPr>
          <w:rFonts w:hint="eastAsia"/>
          <w:sz w:val="26"/>
          <w:szCs w:val="28"/>
          <w:rtl/>
        </w:rPr>
        <w:t>ت</w:t>
      </w:r>
      <w:r w:rsidRPr="009A2D77">
        <w:rPr>
          <w:sz w:val="26"/>
          <w:szCs w:val="28"/>
          <w:rtl/>
        </w:rPr>
        <w:t xml:space="preserve"> استرس و حفظ سلامت روان</w:t>
      </w:r>
      <w:r w:rsidRPr="009A2D77">
        <w:rPr>
          <w:rFonts w:hint="cs"/>
          <w:sz w:val="26"/>
          <w:szCs w:val="28"/>
          <w:rtl/>
        </w:rPr>
        <w:t>ی</w:t>
      </w:r>
      <w:r w:rsidRPr="009A2D77">
        <w:rPr>
          <w:sz w:val="26"/>
          <w:szCs w:val="28"/>
          <w:rtl/>
        </w:rPr>
        <w:t xml:space="preserve"> در ماما</w:t>
      </w:r>
      <w:r w:rsidRPr="009A2D77">
        <w:rPr>
          <w:rFonts w:hint="cs"/>
          <w:sz w:val="26"/>
          <w:szCs w:val="28"/>
          <w:rtl/>
        </w:rPr>
        <w:t>یی</w:t>
      </w:r>
    </w:p>
    <w:p w14:paraId="7758282A" w14:textId="714782AD" w:rsidR="00D32F18" w:rsidRPr="00505CFA" w:rsidRDefault="00D32F18" w:rsidP="009A2D77">
      <w:pPr>
        <w:bidi/>
        <w:spacing w:line="360" w:lineRule="auto"/>
        <w:jc w:val="both"/>
        <w:rPr>
          <w:sz w:val="26"/>
          <w:szCs w:val="28"/>
          <w:rtl/>
        </w:rPr>
      </w:pPr>
      <w:r w:rsidRPr="00505CFA">
        <w:rPr>
          <w:rFonts w:hint="cs"/>
          <w:sz w:val="26"/>
          <w:szCs w:val="28"/>
          <w:rtl/>
          <w:lang w:bidi="fa-IR"/>
        </w:rPr>
        <w:t>2.</w:t>
      </w:r>
      <w:r w:rsidRPr="009A2D77">
        <w:rPr>
          <w:sz w:val="26"/>
          <w:szCs w:val="28"/>
          <w:rtl/>
        </w:rPr>
        <w:t xml:space="preserve"> آموزش</w:t>
      </w:r>
      <w:r w:rsidRPr="009A2D77">
        <w:rPr>
          <w:rFonts w:hint="cs"/>
          <w:sz w:val="26"/>
          <w:szCs w:val="28"/>
          <w:rtl/>
        </w:rPr>
        <w:t>ی</w:t>
      </w:r>
      <w:r w:rsidRPr="009A2D77">
        <w:rPr>
          <w:sz w:val="26"/>
          <w:szCs w:val="28"/>
          <w:rtl/>
        </w:rPr>
        <w:t xml:space="preserve"> در زم</w:t>
      </w:r>
      <w:r w:rsidRPr="009A2D77">
        <w:rPr>
          <w:rFonts w:hint="cs"/>
          <w:sz w:val="26"/>
          <w:szCs w:val="28"/>
          <w:rtl/>
        </w:rPr>
        <w:t>ی</w:t>
      </w:r>
      <w:r w:rsidRPr="009A2D77">
        <w:rPr>
          <w:rFonts w:hint="eastAsia"/>
          <w:sz w:val="26"/>
          <w:szCs w:val="28"/>
          <w:rtl/>
        </w:rPr>
        <w:t>نه</w:t>
      </w:r>
      <w:r w:rsidRPr="009A2D77">
        <w:rPr>
          <w:sz w:val="26"/>
          <w:szCs w:val="28"/>
          <w:rtl/>
        </w:rPr>
        <w:t xml:space="preserve"> مهارت‌ها</w:t>
      </w:r>
      <w:r w:rsidRPr="009A2D77">
        <w:rPr>
          <w:rFonts w:hint="cs"/>
          <w:sz w:val="26"/>
          <w:szCs w:val="28"/>
          <w:rtl/>
        </w:rPr>
        <w:t>ی</w:t>
      </w:r>
      <w:r w:rsidRPr="009A2D77">
        <w:rPr>
          <w:sz w:val="26"/>
          <w:szCs w:val="28"/>
          <w:rtl/>
        </w:rPr>
        <w:t xml:space="preserve"> ارتباط</w:t>
      </w:r>
      <w:r w:rsidRPr="009A2D77">
        <w:rPr>
          <w:rFonts w:hint="cs"/>
          <w:sz w:val="26"/>
          <w:szCs w:val="28"/>
          <w:rtl/>
        </w:rPr>
        <w:t>ی</w:t>
      </w:r>
      <w:r w:rsidRPr="009A2D77">
        <w:rPr>
          <w:sz w:val="26"/>
          <w:szCs w:val="28"/>
          <w:rtl/>
        </w:rPr>
        <w:t xml:space="preserve"> و روانشناخت</w:t>
      </w:r>
      <w:r w:rsidRPr="009A2D77">
        <w:rPr>
          <w:rFonts w:hint="cs"/>
          <w:sz w:val="26"/>
          <w:szCs w:val="28"/>
          <w:rtl/>
        </w:rPr>
        <w:t>ی</w:t>
      </w:r>
      <w:r w:rsidRPr="00505CFA">
        <w:rPr>
          <w:rFonts w:hint="cs"/>
          <w:sz w:val="26"/>
          <w:szCs w:val="28"/>
          <w:rtl/>
        </w:rPr>
        <w:t xml:space="preserve"> در</w:t>
      </w:r>
      <w:r w:rsidRPr="009A2D77">
        <w:rPr>
          <w:sz w:val="26"/>
          <w:szCs w:val="28"/>
          <w:rtl/>
        </w:rPr>
        <w:t xml:space="preserve"> </w:t>
      </w:r>
      <w:r w:rsidRPr="00505CFA">
        <w:rPr>
          <w:rFonts w:hint="cs"/>
          <w:sz w:val="26"/>
          <w:szCs w:val="28"/>
          <w:rtl/>
        </w:rPr>
        <w:t>مامایی</w:t>
      </w:r>
      <w:r w:rsidRPr="00505CFA">
        <w:rPr>
          <w:sz w:val="26"/>
          <w:szCs w:val="28"/>
          <w:rtl/>
        </w:rPr>
        <w:t xml:space="preserve"> </w:t>
      </w:r>
    </w:p>
    <w:p w14:paraId="232C2396" w14:textId="310B93FD" w:rsidR="009A2D77" w:rsidRPr="009A2D77" w:rsidRDefault="00D32F18" w:rsidP="00D32F18">
      <w:pPr>
        <w:bidi/>
        <w:spacing w:line="360" w:lineRule="auto"/>
        <w:jc w:val="both"/>
        <w:rPr>
          <w:sz w:val="26"/>
          <w:szCs w:val="28"/>
          <w:lang w:bidi="fa-IR"/>
        </w:rPr>
      </w:pPr>
      <w:r w:rsidRPr="00505CFA">
        <w:rPr>
          <w:rFonts w:hint="cs"/>
          <w:sz w:val="26"/>
          <w:szCs w:val="28"/>
          <w:rtl/>
        </w:rPr>
        <w:t xml:space="preserve">3. </w:t>
      </w:r>
      <w:r w:rsidR="009A2D77" w:rsidRPr="009A2D77">
        <w:rPr>
          <w:sz w:val="26"/>
          <w:szCs w:val="28"/>
          <w:rtl/>
        </w:rPr>
        <w:t>آموزش روش‌ها</w:t>
      </w:r>
      <w:r w:rsidR="009A2D77" w:rsidRPr="009A2D77">
        <w:rPr>
          <w:rFonts w:hint="cs"/>
          <w:sz w:val="26"/>
          <w:szCs w:val="28"/>
          <w:rtl/>
        </w:rPr>
        <w:t>ی</w:t>
      </w:r>
      <w:r w:rsidR="009A2D77" w:rsidRPr="009A2D77">
        <w:rPr>
          <w:sz w:val="26"/>
          <w:szCs w:val="28"/>
          <w:rtl/>
        </w:rPr>
        <w:t xml:space="preserve"> تشخ</w:t>
      </w:r>
      <w:r w:rsidR="009A2D77" w:rsidRPr="009A2D77">
        <w:rPr>
          <w:rFonts w:hint="cs"/>
          <w:sz w:val="26"/>
          <w:szCs w:val="28"/>
          <w:rtl/>
        </w:rPr>
        <w:t>ی</w:t>
      </w:r>
      <w:r w:rsidR="009A2D77" w:rsidRPr="009A2D77">
        <w:rPr>
          <w:rFonts w:hint="eastAsia"/>
          <w:sz w:val="26"/>
          <w:szCs w:val="28"/>
          <w:rtl/>
        </w:rPr>
        <w:t>ص</w:t>
      </w:r>
      <w:r w:rsidR="009A2D77" w:rsidRPr="009A2D77">
        <w:rPr>
          <w:sz w:val="26"/>
          <w:szCs w:val="28"/>
          <w:rtl/>
        </w:rPr>
        <w:t xml:space="preserve"> و مد</w:t>
      </w:r>
      <w:r w:rsidR="009A2D77" w:rsidRPr="009A2D77">
        <w:rPr>
          <w:rFonts w:hint="cs"/>
          <w:sz w:val="26"/>
          <w:szCs w:val="28"/>
          <w:rtl/>
        </w:rPr>
        <w:t>ی</w:t>
      </w:r>
      <w:r w:rsidR="009A2D77" w:rsidRPr="009A2D77">
        <w:rPr>
          <w:rFonts w:hint="eastAsia"/>
          <w:sz w:val="26"/>
          <w:szCs w:val="28"/>
          <w:rtl/>
        </w:rPr>
        <w:t>ر</w:t>
      </w:r>
      <w:r w:rsidR="009A2D77" w:rsidRPr="009A2D77">
        <w:rPr>
          <w:rFonts w:hint="cs"/>
          <w:sz w:val="26"/>
          <w:szCs w:val="28"/>
          <w:rtl/>
        </w:rPr>
        <w:t>ی</w:t>
      </w:r>
      <w:r w:rsidR="009A2D77" w:rsidRPr="009A2D77">
        <w:rPr>
          <w:rFonts w:hint="eastAsia"/>
          <w:sz w:val="26"/>
          <w:szCs w:val="28"/>
          <w:rtl/>
        </w:rPr>
        <w:t>ت</w:t>
      </w:r>
      <w:r w:rsidR="009A2D77" w:rsidRPr="009A2D77">
        <w:rPr>
          <w:sz w:val="26"/>
          <w:szCs w:val="28"/>
          <w:rtl/>
        </w:rPr>
        <w:t xml:space="preserve"> </w:t>
      </w:r>
      <w:r w:rsidRPr="00505CFA">
        <w:rPr>
          <w:rFonts w:hint="cs"/>
          <w:sz w:val="26"/>
          <w:szCs w:val="28"/>
          <w:rtl/>
        </w:rPr>
        <w:t>حاملگی های پر خطر</w:t>
      </w:r>
    </w:p>
    <w:p w14:paraId="6F5DF78C" w14:textId="5EC855EE" w:rsidR="009A2D77" w:rsidRPr="009A2D77" w:rsidRDefault="00D32F18" w:rsidP="009A2D77">
      <w:pPr>
        <w:bidi/>
        <w:spacing w:line="360" w:lineRule="auto"/>
        <w:jc w:val="both"/>
        <w:rPr>
          <w:sz w:val="26"/>
          <w:szCs w:val="28"/>
          <w:lang w:bidi="fa-IR"/>
        </w:rPr>
      </w:pPr>
      <w:r w:rsidRPr="00505CFA">
        <w:rPr>
          <w:rFonts w:hint="cs"/>
          <w:sz w:val="26"/>
          <w:szCs w:val="28"/>
          <w:rtl/>
          <w:lang w:bidi="fa-IR"/>
        </w:rPr>
        <w:lastRenderedPageBreak/>
        <w:t xml:space="preserve">4. </w:t>
      </w:r>
      <w:r w:rsidRPr="009A2D77">
        <w:rPr>
          <w:sz w:val="26"/>
          <w:szCs w:val="28"/>
          <w:rtl/>
        </w:rPr>
        <w:t>بهبود مهارت‌ها</w:t>
      </w:r>
      <w:r w:rsidRPr="009A2D77">
        <w:rPr>
          <w:rFonts w:hint="cs"/>
          <w:sz w:val="26"/>
          <w:szCs w:val="28"/>
          <w:rtl/>
        </w:rPr>
        <w:t>ی</w:t>
      </w:r>
      <w:r w:rsidRPr="009A2D77">
        <w:rPr>
          <w:sz w:val="26"/>
          <w:szCs w:val="28"/>
          <w:rtl/>
        </w:rPr>
        <w:t xml:space="preserve"> ارائه آموزش به مادران در زم</w:t>
      </w:r>
      <w:r w:rsidRPr="009A2D77">
        <w:rPr>
          <w:rFonts w:hint="cs"/>
          <w:sz w:val="26"/>
          <w:szCs w:val="28"/>
          <w:rtl/>
        </w:rPr>
        <w:t>ی</w:t>
      </w:r>
      <w:r w:rsidRPr="009A2D77">
        <w:rPr>
          <w:rFonts w:hint="eastAsia"/>
          <w:sz w:val="26"/>
          <w:szCs w:val="28"/>
          <w:rtl/>
        </w:rPr>
        <w:t>نه</w:t>
      </w:r>
      <w:r w:rsidRPr="009A2D77">
        <w:rPr>
          <w:sz w:val="26"/>
          <w:szCs w:val="28"/>
          <w:rtl/>
        </w:rPr>
        <w:t xml:space="preserve"> بهداشت مادران و نوزادان</w:t>
      </w:r>
    </w:p>
    <w:p w14:paraId="61D36195" w14:textId="446911CE" w:rsidR="00A95AD0" w:rsidRPr="00505CFA" w:rsidRDefault="00D32F18" w:rsidP="00D32F18">
      <w:pPr>
        <w:bidi/>
        <w:spacing w:line="360" w:lineRule="auto"/>
        <w:jc w:val="both"/>
        <w:rPr>
          <w:sz w:val="28"/>
          <w:szCs w:val="28"/>
        </w:rPr>
      </w:pPr>
      <w:r w:rsidRPr="00505CFA">
        <w:rPr>
          <w:rFonts w:hint="cs"/>
          <w:sz w:val="26"/>
          <w:szCs w:val="28"/>
          <w:rtl/>
          <w:lang w:bidi="fa-IR"/>
        </w:rPr>
        <w:t xml:space="preserve">5. </w:t>
      </w:r>
      <w:r w:rsidRPr="009A2D77">
        <w:rPr>
          <w:sz w:val="26"/>
          <w:szCs w:val="28"/>
          <w:rtl/>
        </w:rPr>
        <w:t>توانمند</w:t>
      </w:r>
      <w:r w:rsidRPr="00505CFA">
        <w:rPr>
          <w:rFonts w:hint="cs"/>
          <w:sz w:val="26"/>
          <w:szCs w:val="28"/>
          <w:rtl/>
        </w:rPr>
        <w:t xml:space="preserve"> </w:t>
      </w:r>
      <w:r w:rsidRPr="009A2D77">
        <w:rPr>
          <w:sz w:val="26"/>
          <w:szCs w:val="28"/>
          <w:rtl/>
        </w:rPr>
        <w:t>ساز</w:t>
      </w:r>
      <w:r w:rsidRPr="009A2D77">
        <w:rPr>
          <w:rFonts w:hint="cs"/>
          <w:sz w:val="26"/>
          <w:szCs w:val="28"/>
          <w:rtl/>
        </w:rPr>
        <w:t>ی</w:t>
      </w:r>
      <w:r w:rsidRPr="009A2D77">
        <w:rPr>
          <w:sz w:val="26"/>
          <w:szCs w:val="28"/>
          <w:rtl/>
        </w:rPr>
        <w:t xml:space="preserve"> در حوزه بهداشت عموم</w:t>
      </w:r>
      <w:r w:rsidRPr="009A2D77">
        <w:rPr>
          <w:rFonts w:hint="cs"/>
          <w:sz w:val="26"/>
          <w:szCs w:val="28"/>
          <w:rtl/>
        </w:rPr>
        <w:t>ی</w:t>
      </w:r>
      <w:r w:rsidRPr="009A2D77">
        <w:rPr>
          <w:sz w:val="26"/>
          <w:szCs w:val="28"/>
          <w:rtl/>
        </w:rPr>
        <w:t xml:space="preserve"> و ارائه خدمات به جوامع محل</w:t>
      </w:r>
      <w:r w:rsidRPr="009A2D77">
        <w:rPr>
          <w:rFonts w:hint="cs"/>
          <w:sz w:val="26"/>
          <w:szCs w:val="28"/>
          <w:rtl/>
        </w:rPr>
        <w:t>ی</w:t>
      </w:r>
    </w:p>
    <w:sectPr w:rsidR="00A95AD0" w:rsidRPr="00505CFA" w:rsidSect="00B60EB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ED"/>
    <w:rsid w:val="003F3B66"/>
    <w:rsid w:val="00423F6C"/>
    <w:rsid w:val="004B1F6B"/>
    <w:rsid w:val="00505CFA"/>
    <w:rsid w:val="0055059D"/>
    <w:rsid w:val="009A2D77"/>
    <w:rsid w:val="00A95AD0"/>
    <w:rsid w:val="00AB4139"/>
    <w:rsid w:val="00B60EBA"/>
    <w:rsid w:val="00B82FF3"/>
    <w:rsid w:val="00D32F18"/>
    <w:rsid w:val="00F3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C666"/>
  <w15:chartTrackingRefBased/>
  <w15:docId w15:val="{36FA5EBD-6FA7-463C-A666-5570468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2024-01-31T04:51:00Z</dcterms:created>
  <dcterms:modified xsi:type="dcterms:W3CDTF">2024-01-31T05:51:00Z</dcterms:modified>
</cp:coreProperties>
</file>